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83" w:rsidRDefault="00307F83" w:rsidP="00307F83">
      <w:pPr>
        <w:tabs>
          <w:tab w:val="center" w:pos="1188"/>
        </w:tabs>
        <w:spacing w:before="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1326515</wp:posOffset>
            </wp:positionH>
            <wp:positionV relativeFrom="margin">
              <wp:posOffset>-318384</wp:posOffset>
            </wp:positionV>
            <wp:extent cx="2642400" cy="110880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F83" w:rsidRDefault="00307F83" w:rsidP="00307F83">
      <w:pPr>
        <w:tabs>
          <w:tab w:val="center" w:pos="1188"/>
        </w:tabs>
        <w:spacing w:before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F5228A" w:rsidRPr="00307F83" w:rsidRDefault="00307F83" w:rsidP="00307F83">
      <w:pPr>
        <w:tabs>
          <w:tab w:val="center" w:pos="1188"/>
        </w:tabs>
        <w:spacing w:before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C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32D">
        <w:rPr>
          <w:rFonts w:ascii="Times New Roman" w:hAnsi="Times New Roman" w:cs="Times New Roman"/>
          <w:b/>
          <w:sz w:val="28"/>
          <w:szCs w:val="28"/>
        </w:rPr>
        <w:t xml:space="preserve">TVT Motion </w:t>
      </w:r>
    </w:p>
    <w:p w:rsidR="00D6749E" w:rsidRPr="00494557" w:rsidRDefault="00D6749E" w:rsidP="002D7DAF">
      <w:pPr>
        <w:spacing w:before="8"/>
        <w:jc w:val="both"/>
        <w:rPr>
          <w:rFonts w:ascii="Times New Roman" w:hAnsi="Times New Roman" w:cs="Times New Roman"/>
          <w:sz w:val="20"/>
          <w:szCs w:val="20"/>
        </w:rPr>
      </w:pPr>
    </w:p>
    <w:p w:rsidR="00307F83" w:rsidRDefault="00307F83" w:rsidP="004054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5228A" w:rsidRPr="00EF632D" w:rsidRDefault="00D6749E" w:rsidP="005D44C1">
      <w:pPr>
        <w:spacing w:line="276" w:lineRule="auto"/>
        <w:jc w:val="both"/>
        <w:rPr>
          <w:rFonts w:ascii="Times New Roman" w:hAnsi="Times New Roman" w:cs="Times New Roman"/>
        </w:rPr>
      </w:pPr>
      <w:r w:rsidRPr="00EF632D">
        <w:rPr>
          <w:rFonts w:ascii="Times New Roman" w:hAnsi="Times New Roman" w:cs="Times New Roman"/>
          <w:b/>
        </w:rPr>
        <w:t>Pořadatel</w:t>
      </w:r>
      <w:r w:rsidRPr="00EF632D">
        <w:rPr>
          <w:rFonts w:ascii="Times New Roman" w:hAnsi="Times New Roman" w:cs="Times New Roman"/>
        </w:rPr>
        <w:t>:</w:t>
      </w:r>
      <w:r w:rsidRPr="00EF632D">
        <w:rPr>
          <w:rFonts w:ascii="Times New Roman" w:hAnsi="Times New Roman" w:cs="Times New Roman"/>
        </w:rPr>
        <w:tab/>
      </w:r>
      <w:r w:rsidRPr="00EF632D">
        <w:rPr>
          <w:rFonts w:ascii="Times New Roman" w:hAnsi="Times New Roman" w:cs="Times New Roman"/>
        </w:rPr>
        <w:tab/>
      </w:r>
      <w:r w:rsidR="00B26ECF" w:rsidRPr="00EF632D">
        <w:rPr>
          <w:rFonts w:ascii="Times New Roman" w:hAnsi="Times New Roman" w:cs="Times New Roman"/>
        </w:rPr>
        <w:t>TVT Motion Mnichovice</w:t>
      </w:r>
      <w:r w:rsidR="00B908FE" w:rsidRPr="00EF632D">
        <w:rPr>
          <w:rFonts w:ascii="Times New Roman" w:hAnsi="Times New Roman" w:cs="Times New Roman"/>
        </w:rPr>
        <w:t>, z.s.</w:t>
      </w:r>
    </w:p>
    <w:p w:rsidR="00F5228A" w:rsidRPr="004054BF" w:rsidRDefault="00D6749E" w:rsidP="005D44C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F632D">
        <w:rPr>
          <w:rFonts w:ascii="Times New Roman" w:hAnsi="Times New Roman" w:cs="Times New Roman"/>
          <w:b/>
        </w:rPr>
        <w:t>Datum konání:</w:t>
      </w:r>
      <w:r w:rsidRPr="00EF632D">
        <w:rPr>
          <w:rFonts w:ascii="Times New Roman" w:hAnsi="Times New Roman" w:cs="Times New Roman"/>
        </w:rPr>
        <w:tab/>
      </w:r>
      <w:r w:rsidR="004C00A4" w:rsidRPr="00EF632D">
        <w:rPr>
          <w:rFonts w:ascii="Times New Roman" w:hAnsi="Times New Roman" w:cs="Times New Roman"/>
          <w:b/>
        </w:rPr>
        <w:t>16</w:t>
      </w:r>
      <w:r w:rsidR="002A471A" w:rsidRPr="00EF632D">
        <w:rPr>
          <w:rFonts w:ascii="Times New Roman" w:hAnsi="Times New Roman" w:cs="Times New Roman"/>
          <w:b/>
        </w:rPr>
        <w:t>.</w:t>
      </w:r>
      <w:r w:rsidR="00B26ECF" w:rsidRPr="00EF632D">
        <w:rPr>
          <w:rFonts w:ascii="Times New Roman" w:hAnsi="Times New Roman" w:cs="Times New Roman"/>
          <w:b/>
        </w:rPr>
        <w:t>11.</w:t>
      </w:r>
      <w:r w:rsidR="002A471A" w:rsidRPr="00EF632D">
        <w:rPr>
          <w:rFonts w:ascii="Times New Roman" w:hAnsi="Times New Roman" w:cs="Times New Roman"/>
          <w:b/>
        </w:rPr>
        <w:t xml:space="preserve"> </w:t>
      </w:r>
      <w:r w:rsidR="0038078C" w:rsidRPr="00EF632D">
        <w:rPr>
          <w:rFonts w:ascii="Times New Roman" w:hAnsi="Times New Roman" w:cs="Times New Roman"/>
          <w:b/>
        </w:rPr>
        <w:t>201</w:t>
      </w:r>
      <w:r w:rsidR="002A471A" w:rsidRPr="00EF632D">
        <w:rPr>
          <w:rFonts w:ascii="Times New Roman" w:hAnsi="Times New Roman" w:cs="Times New Roman"/>
          <w:b/>
        </w:rPr>
        <w:t>9</w:t>
      </w:r>
    </w:p>
    <w:p w:rsidR="00D6749E" w:rsidRDefault="00D6749E" w:rsidP="005D44C1">
      <w:pPr>
        <w:spacing w:line="276" w:lineRule="auto"/>
        <w:ind w:left="2124" w:hanging="212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F632D">
        <w:rPr>
          <w:rFonts w:ascii="Times New Roman" w:hAnsi="Times New Roman" w:cs="Times New Roman"/>
          <w:b/>
        </w:rPr>
        <w:t>Místo konání:</w:t>
      </w:r>
      <w:r w:rsidRPr="00EF632D">
        <w:rPr>
          <w:rFonts w:ascii="Times New Roman" w:hAnsi="Times New Roman" w:cs="Times New Roman"/>
        </w:rPr>
        <w:tab/>
      </w:r>
      <w:r w:rsidR="00B26ECF" w:rsidRPr="00EF632D">
        <w:rPr>
          <w:rFonts w:ascii="Times New Roman" w:hAnsi="Times New Roman" w:cs="Times New Roman"/>
          <w:color w:val="222222"/>
          <w:shd w:val="clear" w:color="auto" w:fill="FFFFFF"/>
        </w:rPr>
        <w:t xml:space="preserve">Škroupova </w:t>
      </w:r>
      <w:r w:rsidR="00B908FE" w:rsidRPr="00EF632D">
        <w:rPr>
          <w:rFonts w:ascii="Times New Roman" w:hAnsi="Times New Roman" w:cs="Times New Roman"/>
          <w:color w:val="222222"/>
          <w:shd w:val="clear" w:color="auto" w:fill="FFFFFF"/>
        </w:rPr>
        <w:t>2026/2</w:t>
      </w:r>
      <w:r w:rsidR="00B26ECF" w:rsidRPr="00EF632D">
        <w:rPr>
          <w:rFonts w:ascii="Times New Roman" w:hAnsi="Times New Roman" w:cs="Times New Roman"/>
          <w:color w:val="222222"/>
          <w:shd w:val="clear" w:color="auto" w:fill="FFFFFF"/>
        </w:rPr>
        <w:t>, 251 01 Říčany, 49.9886533N, 14.6582189E</w:t>
      </w:r>
    </w:p>
    <w:p w:rsidR="005D44C1" w:rsidRDefault="005D44C1" w:rsidP="005D44C1">
      <w:pPr>
        <w:spacing w:line="276" w:lineRule="auto"/>
        <w:ind w:left="2124" w:hanging="212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72876" w:rsidRDefault="00E72876" w:rsidP="005D44C1">
      <w:pPr>
        <w:spacing w:line="276" w:lineRule="auto"/>
        <w:ind w:left="2124" w:hanging="21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</w:rPr>
        <w:t>Ředitelka závodu:</w:t>
      </w:r>
      <w:r>
        <w:rPr>
          <w:rFonts w:ascii="Times New Roman" w:hAnsi="Times New Roman" w:cs="Times New Roman"/>
          <w:b/>
        </w:rPr>
        <w:tab/>
      </w:r>
      <w:r w:rsidRPr="00E72876">
        <w:rPr>
          <w:rFonts w:ascii="Times New Roman" w:hAnsi="Times New Roman" w:cs="Times New Roman"/>
        </w:rPr>
        <w:t xml:space="preserve">Tereza Hájková, +420 </w:t>
      </w:r>
      <w:r w:rsidRPr="00E72876">
        <w:rPr>
          <w:rFonts w:ascii="Times New Roman" w:hAnsi="Times New Roman" w:cs="Times New Roman"/>
          <w:lang w:val="pl-PL"/>
        </w:rPr>
        <w:t>606 466</w:t>
      </w:r>
      <w:r w:rsidR="00EE7240">
        <w:rPr>
          <w:rFonts w:ascii="Times New Roman" w:hAnsi="Times New Roman" w:cs="Times New Roman"/>
          <w:lang w:val="pl-PL"/>
        </w:rPr>
        <w:t> </w:t>
      </w:r>
      <w:r w:rsidRPr="00E72876">
        <w:rPr>
          <w:rFonts w:ascii="Times New Roman" w:hAnsi="Times New Roman" w:cs="Times New Roman"/>
          <w:lang w:val="pl-PL"/>
        </w:rPr>
        <w:t>610</w:t>
      </w:r>
    </w:p>
    <w:p w:rsidR="00EE7240" w:rsidRDefault="00DC029A" w:rsidP="005D44C1">
      <w:pPr>
        <w:spacing w:line="276" w:lineRule="auto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Jednatel závodu</w:t>
      </w:r>
      <w:r w:rsidR="00EE7240">
        <w:rPr>
          <w:rFonts w:ascii="Times New Roman" w:hAnsi="Times New Roman" w:cs="Times New Roman"/>
          <w:b/>
        </w:rPr>
        <w:t>:</w:t>
      </w:r>
      <w:r w:rsidR="00EE7240">
        <w:rPr>
          <w:rFonts w:ascii="Times New Roman" w:hAnsi="Times New Roman" w:cs="Times New Roman"/>
        </w:rPr>
        <w:tab/>
        <w:t>Kristýna Čermáková, +420 605 901 575</w:t>
      </w:r>
    </w:p>
    <w:p w:rsidR="000F7B4A" w:rsidRPr="00A20A2B" w:rsidRDefault="00E72876" w:rsidP="005D44C1">
      <w:pPr>
        <w:spacing w:line="276" w:lineRule="auto"/>
        <w:ind w:left="2124" w:hanging="2124"/>
        <w:jc w:val="both"/>
        <w:rPr>
          <w:rFonts w:ascii="Times New Roman" w:hAnsi="Times New Roman" w:cs="Times New Roman"/>
          <w:b/>
        </w:rPr>
      </w:pPr>
      <w:r w:rsidRPr="00E72876">
        <w:rPr>
          <w:rFonts w:ascii="Times New Roman" w:hAnsi="Times New Roman" w:cs="Times New Roman"/>
          <w:b/>
        </w:rPr>
        <w:t>Hlavní rozhodčí:</w:t>
      </w:r>
      <w:r>
        <w:rPr>
          <w:rFonts w:ascii="Times New Roman" w:hAnsi="Times New Roman" w:cs="Times New Roman"/>
          <w:b/>
        </w:rPr>
        <w:tab/>
      </w:r>
      <w:r w:rsidRPr="00E72876">
        <w:rPr>
          <w:rFonts w:ascii="Times New Roman" w:hAnsi="Times New Roman" w:cs="Times New Roman"/>
        </w:rPr>
        <w:t xml:space="preserve">Anna </w:t>
      </w:r>
      <w:r>
        <w:rPr>
          <w:rFonts w:ascii="Times New Roman" w:hAnsi="Times New Roman" w:cs="Times New Roman"/>
        </w:rPr>
        <w:t>Majerová</w:t>
      </w:r>
    </w:p>
    <w:p w:rsidR="00D6749E" w:rsidRPr="00EF632D" w:rsidRDefault="00D6749E" w:rsidP="002D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</w:tabs>
        <w:spacing w:before="8"/>
        <w:ind w:left="2124" w:hanging="2124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</w:p>
    <w:p w:rsidR="00B26ECF" w:rsidRPr="00EF632D" w:rsidRDefault="00D6749E" w:rsidP="002D7DAF">
      <w:pPr>
        <w:spacing w:before="8"/>
        <w:jc w:val="both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Kategorie:</w:t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="00C659F4" w:rsidRPr="00EF632D">
        <w:rPr>
          <w:rFonts w:ascii="Times New Roman" w:hAnsi="Times New Roman" w:cs="Times New Roman"/>
          <w:b/>
          <w:lang w:val="pl-PL"/>
        </w:rPr>
        <w:t>Kategorie Min</w:t>
      </w:r>
      <w:r w:rsidR="007C2621" w:rsidRPr="00EF632D">
        <w:rPr>
          <w:rFonts w:ascii="Times New Roman" w:hAnsi="Times New Roman" w:cs="Times New Roman"/>
          <w:b/>
          <w:lang w:val="pl-PL"/>
        </w:rPr>
        <w:t>i</w:t>
      </w:r>
      <w:r w:rsidR="000F7B4A" w:rsidRPr="00EF632D">
        <w:rPr>
          <w:rFonts w:ascii="Times New Roman" w:hAnsi="Times New Roman" w:cs="Times New Roman"/>
          <w:b/>
          <w:lang w:val="pl-PL"/>
        </w:rPr>
        <w:t>:</w:t>
      </w:r>
      <w:r w:rsidR="00B26ECF" w:rsidRPr="00EF632D">
        <w:rPr>
          <w:rFonts w:ascii="Times New Roman" w:hAnsi="Times New Roman" w:cs="Times New Roman"/>
          <w:b/>
          <w:lang w:val="pl-PL"/>
        </w:rPr>
        <w:tab/>
      </w:r>
      <w:r w:rsidR="00B26ECF" w:rsidRPr="00EF632D">
        <w:rPr>
          <w:rFonts w:ascii="Times New Roman" w:hAnsi="Times New Roman" w:cs="Times New Roman"/>
          <w:b/>
          <w:lang w:val="pl-PL"/>
        </w:rPr>
        <w:tab/>
        <w:t xml:space="preserve">2012 a mladší </w:t>
      </w:r>
    </w:p>
    <w:p w:rsidR="00D6749E" w:rsidRPr="00EF632D" w:rsidRDefault="00B26ECF" w:rsidP="00B26ECF">
      <w:pPr>
        <w:spacing w:before="8"/>
        <w:ind w:left="2127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Kategorie 0:</w:t>
      </w:r>
      <w:r w:rsidR="000F7B4A" w:rsidRPr="00EF632D">
        <w:rPr>
          <w:rFonts w:ascii="Times New Roman" w:hAnsi="Times New Roman" w:cs="Times New Roman"/>
          <w:b/>
          <w:lang w:val="pl-PL"/>
        </w:rPr>
        <w:t xml:space="preserve"> </w:t>
      </w:r>
      <w:r w:rsidR="000F7B4A" w:rsidRPr="00EF632D">
        <w:rPr>
          <w:rFonts w:ascii="Times New Roman" w:hAnsi="Times New Roman" w:cs="Times New Roman"/>
          <w:b/>
          <w:lang w:val="pl-PL"/>
        </w:rPr>
        <w:tab/>
      </w:r>
      <w:r w:rsidR="000F7B4A" w:rsidRPr="00EF632D">
        <w:rPr>
          <w:rFonts w:ascii="Times New Roman" w:hAnsi="Times New Roman" w:cs="Times New Roman"/>
          <w:b/>
          <w:lang w:val="pl-PL"/>
        </w:rPr>
        <w:tab/>
      </w:r>
      <w:r w:rsidR="003C5F43">
        <w:rPr>
          <w:rFonts w:ascii="Times New Roman" w:hAnsi="Times New Roman" w:cs="Times New Roman"/>
          <w:b/>
          <w:lang w:val="pl-PL"/>
        </w:rPr>
        <w:tab/>
      </w:r>
      <w:r w:rsidR="000F7B4A" w:rsidRPr="00EF632D">
        <w:rPr>
          <w:rFonts w:ascii="Times New Roman" w:hAnsi="Times New Roman" w:cs="Times New Roman"/>
          <w:b/>
          <w:lang w:val="pl-PL"/>
        </w:rPr>
        <w:t>201</w:t>
      </w:r>
      <w:r w:rsidRPr="00EF632D">
        <w:rPr>
          <w:rFonts w:ascii="Times New Roman" w:hAnsi="Times New Roman" w:cs="Times New Roman"/>
          <w:b/>
          <w:lang w:val="pl-PL"/>
        </w:rPr>
        <w:t>0</w:t>
      </w:r>
      <w:r w:rsidR="00D6749E" w:rsidRPr="00EF632D">
        <w:rPr>
          <w:rFonts w:ascii="Times New Roman" w:hAnsi="Times New Roman" w:cs="Times New Roman"/>
          <w:b/>
          <w:lang w:val="pl-PL"/>
        </w:rPr>
        <w:t xml:space="preserve"> a mladší</w:t>
      </w:r>
    </w:p>
    <w:p w:rsidR="00D6749E" w:rsidRPr="00EF632D" w:rsidRDefault="00B26ECF" w:rsidP="00B2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73"/>
        </w:tabs>
        <w:spacing w:before="8"/>
        <w:ind w:left="2127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Kategorie JUNIOR I</w:t>
      </w:r>
      <w:r w:rsidR="00DE474C" w:rsidRPr="00EF632D">
        <w:rPr>
          <w:rFonts w:ascii="Times New Roman" w:hAnsi="Times New Roman" w:cs="Times New Roman"/>
          <w:b/>
          <w:lang w:val="pl-PL"/>
        </w:rPr>
        <w:t xml:space="preserve">: </w:t>
      </w:r>
      <w:r w:rsidR="00DE474C" w:rsidRPr="00EF632D">
        <w:rPr>
          <w:rFonts w:ascii="Times New Roman" w:hAnsi="Times New Roman" w:cs="Times New Roman"/>
          <w:b/>
          <w:lang w:val="pl-PL"/>
        </w:rPr>
        <w:tab/>
      </w:r>
      <w:r w:rsidR="000F7B4A" w:rsidRPr="00EF632D">
        <w:rPr>
          <w:rFonts w:ascii="Times New Roman" w:hAnsi="Times New Roman" w:cs="Times New Roman"/>
          <w:b/>
          <w:lang w:val="pl-PL"/>
        </w:rPr>
        <w:t>200</w:t>
      </w:r>
      <w:r w:rsidR="00814C93" w:rsidRPr="00EF632D">
        <w:rPr>
          <w:rFonts w:ascii="Times New Roman" w:hAnsi="Times New Roman" w:cs="Times New Roman"/>
          <w:b/>
          <w:lang w:val="pl-PL"/>
        </w:rPr>
        <w:t xml:space="preserve">8 </w:t>
      </w:r>
      <w:r w:rsidR="00D6749E" w:rsidRPr="00EF632D">
        <w:rPr>
          <w:rFonts w:ascii="Times New Roman" w:hAnsi="Times New Roman" w:cs="Times New Roman"/>
          <w:b/>
          <w:lang w:val="pl-PL"/>
        </w:rPr>
        <w:t>a mladší</w:t>
      </w:r>
      <w:r w:rsidR="009E0A5C" w:rsidRPr="00EF632D">
        <w:rPr>
          <w:rFonts w:ascii="Times New Roman" w:hAnsi="Times New Roman" w:cs="Times New Roman"/>
          <w:b/>
          <w:lang w:val="pl-PL"/>
        </w:rPr>
        <w:tab/>
      </w:r>
    </w:p>
    <w:p w:rsidR="0091124A" w:rsidRPr="003C5F43" w:rsidRDefault="007C2621" w:rsidP="003C5F43">
      <w:pPr>
        <w:spacing w:before="8"/>
        <w:ind w:left="4962" w:hanging="2838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Kategorie JUNIOR II:</w:t>
      </w:r>
      <w:r w:rsidR="009E0A5C" w:rsidRPr="00EF632D">
        <w:rPr>
          <w:rFonts w:ascii="Times New Roman" w:hAnsi="Times New Roman" w:cs="Times New Roman"/>
          <w:b/>
          <w:lang w:val="pl-PL"/>
        </w:rPr>
        <w:tab/>
      </w:r>
      <w:r w:rsidR="00FD67AF" w:rsidRPr="00EF632D">
        <w:rPr>
          <w:rFonts w:ascii="Times New Roman" w:hAnsi="Times New Roman" w:cs="Times New Roman"/>
          <w:b/>
          <w:lang w:val="pl-PL"/>
        </w:rPr>
        <w:t>20</w:t>
      </w:r>
      <w:r w:rsidR="00A72932" w:rsidRPr="00EF632D">
        <w:rPr>
          <w:rFonts w:ascii="Times New Roman" w:hAnsi="Times New Roman" w:cs="Times New Roman"/>
          <w:b/>
          <w:lang w:val="pl-PL"/>
        </w:rPr>
        <w:t>0</w:t>
      </w:r>
      <w:r w:rsidR="00B26ECF" w:rsidRPr="00EF632D">
        <w:rPr>
          <w:rFonts w:ascii="Times New Roman" w:hAnsi="Times New Roman" w:cs="Times New Roman"/>
          <w:b/>
          <w:lang w:val="pl-PL"/>
        </w:rPr>
        <w:t>7</w:t>
      </w:r>
      <w:r w:rsidR="00F50787" w:rsidRPr="00EF632D">
        <w:rPr>
          <w:rFonts w:ascii="Times New Roman" w:hAnsi="Times New Roman" w:cs="Times New Roman"/>
          <w:b/>
          <w:lang w:val="pl-PL"/>
        </w:rPr>
        <w:t xml:space="preserve"> </w:t>
      </w:r>
      <w:r w:rsidR="00904A64" w:rsidRPr="00EF632D">
        <w:rPr>
          <w:rFonts w:ascii="Times New Roman" w:hAnsi="Times New Roman" w:cs="Times New Roman"/>
          <w:b/>
          <w:lang w:val="pl-PL"/>
        </w:rPr>
        <w:t xml:space="preserve">a starší </w:t>
      </w:r>
      <w:r w:rsidR="00B26ECF" w:rsidRPr="003C5F43">
        <w:rPr>
          <w:rFonts w:ascii="Times New Roman" w:hAnsi="Times New Roman" w:cs="Times New Roman"/>
          <w:b/>
          <w:lang w:val="pl-PL"/>
        </w:rPr>
        <w:t>–</w:t>
      </w:r>
      <w:r w:rsidR="00904A64" w:rsidRPr="00EF632D">
        <w:rPr>
          <w:rFonts w:ascii="Times New Roman" w:hAnsi="Times New Roman" w:cs="Times New Roman"/>
          <w:b/>
          <w:lang w:val="pl-PL"/>
        </w:rPr>
        <w:t xml:space="preserve"> </w:t>
      </w:r>
      <w:r w:rsidR="00B26ECF" w:rsidRPr="003C5F43">
        <w:rPr>
          <w:rFonts w:ascii="Times New Roman" w:hAnsi="Times New Roman" w:cs="Times New Roman"/>
          <w:b/>
          <w:lang w:val="pl-PL"/>
        </w:rPr>
        <w:t xml:space="preserve">závodí </w:t>
      </w:r>
      <w:r w:rsidR="003C5F43" w:rsidRPr="003C5F43">
        <w:rPr>
          <w:rFonts w:ascii="Times New Roman" w:hAnsi="Times New Roman" w:cs="Times New Roman"/>
          <w:b/>
          <w:lang w:val="pl-PL"/>
        </w:rPr>
        <w:t>dle pravidel Jun</w:t>
      </w:r>
      <w:r w:rsidR="003C5F43">
        <w:rPr>
          <w:rFonts w:ascii="Times New Roman" w:hAnsi="Times New Roman" w:cs="Times New Roman"/>
          <w:b/>
          <w:lang w:val="pl-PL"/>
        </w:rPr>
        <w:t>ior II</w:t>
      </w:r>
      <w:r w:rsidR="009E0A5C" w:rsidRPr="003C5F43">
        <w:rPr>
          <w:rFonts w:ascii="Times New Roman" w:hAnsi="Times New Roman" w:cs="Times New Roman"/>
          <w:b/>
          <w:lang w:val="pl-PL"/>
        </w:rPr>
        <w:tab/>
      </w:r>
    </w:p>
    <w:p w:rsidR="00337B2B" w:rsidRPr="00EF632D" w:rsidRDefault="00337B2B" w:rsidP="00337B2B">
      <w:pPr>
        <w:spacing w:before="8"/>
        <w:ind w:left="1416" w:firstLine="708"/>
        <w:rPr>
          <w:rFonts w:ascii="Times New Roman" w:hAnsi="Times New Roman" w:cs="Times New Roman"/>
          <w:b/>
          <w:lang w:val="pl-PL"/>
        </w:rPr>
      </w:pPr>
    </w:p>
    <w:p w:rsidR="00D6749E" w:rsidRPr="00EF632D" w:rsidRDefault="00337B2B" w:rsidP="00B908FE">
      <w:pPr>
        <w:spacing w:before="8"/>
        <w:ind w:left="1416" w:firstLine="708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Z</w:t>
      </w:r>
      <w:r w:rsidR="0091124A" w:rsidRPr="00EF632D">
        <w:rPr>
          <w:rFonts w:ascii="Times New Roman" w:hAnsi="Times New Roman" w:cs="Times New Roman"/>
          <w:b/>
          <w:lang w:val="pl-PL"/>
        </w:rPr>
        <w:t>ávodník může startovat pouze v jedné kategorii.</w:t>
      </w:r>
    </w:p>
    <w:p w:rsidR="00B908FE" w:rsidRPr="00EF632D" w:rsidRDefault="00AC1DF2" w:rsidP="00B908FE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>Ve všech kategoriích závodí společně dívky, chlapci</w:t>
      </w:r>
      <w:r w:rsidR="00B908FE" w:rsidRPr="00EF632D">
        <w:rPr>
          <w:rFonts w:ascii="Times New Roman" w:hAnsi="Times New Roman" w:cs="Times New Roman"/>
          <w:lang w:val="pl-PL"/>
        </w:rPr>
        <w:t xml:space="preserve"> a smíšené</w:t>
      </w:r>
      <w:r w:rsidR="00D6749E" w:rsidRPr="00EF632D">
        <w:rPr>
          <w:rFonts w:ascii="Times New Roman" w:hAnsi="Times New Roman" w:cs="Times New Roman"/>
          <w:lang w:val="pl-PL"/>
        </w:rPr>
        <w:t xml:space="preserve"> </w:t>
      </w:r>
      <w:r w:rsidR="00B908FE" w:rsidRPr="00EF632D">
        <w:rPr>
          <w:rFonts w:ascii="Times New Roman" w:hAnsi="Times New Roman" w:cs="Times New Roman"/>
          <w:lang w:val="pl-PL"/>
        </w:rPr>
        <w:t>týmy</w:t>
      </w:r>
      <w:r w:rsidR="00D6749E" w:rsidRPr="00EF632D">
        <w:rPr>
          <w:rFonts w:ascii="Times New Roman" w:hAnsi="Times New Roman" w:cs="Times New Roman"/>
          <w:lang w:val="pl-PL"/>
        </w:rPr>
        <w:t xml:space="preserve">. </w:t>
      </w:r>
      <w:r w:rsidR="00B908FE" w:rsidRPr="00EF632D">
        <w:rPr>
          <w:rFonts w:ascii="Times New Roman" w:hAnsi="Times New Roman" w:cs="Times New Roman"/>
          <w:lang w:val="pl-PL"/>
        </w:rPr>
        <w:t xml:space="preserve">O </w:t>
      </w:r>
      <w:r w:rsidR="00663A93">
        <w:rPr>
          <w:rFonts w:ascii="Times New Roman" w:hAnsi="Times New Roman" w:cs="Times New Roman"/>
          <w:lang w:val="pl-PL"/>
        </w:rPr>
        <w:t>zařazení týmu</w:t>
      </w:r>
      <w:r w:rsidR="00B908FE" w:rsidRPr="00EF632D">
        <w:rPr>
          <w:rFonts w:ascii="Times New Roman" w:hAnsi="Times New Roman" w:cs="Times New Roman"/>
          <w:lang w:val="pl-PL"/>
        </w:rPr>
        <w:t xml:space="preserve"> do věkové kategorie rozhoduje věk nejstaršího závodníka.</w:t>
      </w:r>
    </w:p>
    <w:p w:rsidR="00D6749E" w:rsidRPr="00EF632D" w:rsidRDefault="00D6749E" w:rsidP="002D7DAF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</w:p>
    <w:p w:rsidR="00AC49FD" w:rsidRDefault="00AC49FD" w:rsidP="00AC49FD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 kategorie Min</w:t>
      </w:r>
      <w:r w:rsidR="00B908FE" w:rsidRPr="00EF632D">
        <w:rPr>
          <w:rFonts w:ascii="Times New Roman" w:hAnsi="Times New Roman" w:cs="Times New Roman"/>
          <w:lang w:val="pl-PL"/>
        </w:rPr>
        <w:t xml:space="preserve">i </w:t>
      </w:r>
      <w:r>
        <w:rPr>
          <w:rFonts w:ascii="Times New Roman" w:hAnsi="Times New Roman" w:cs="Times New Roman"/>
          <w:lang w:val="pl-PL"/>
        </w:rPr>
        <w:t xml:space="preserve">a kategorie 0 </w:t>
      </w:r>
      <w:r w:rsidR="00B908FE" w:rsidRPr="00EF632D">
        <w:rPr>
          <w:rFonts w:ascii="Times New Roman" w:hAnsi="Times New Roman" w:cs="Times New Roman"/>
          <w:lang w:val="pl-PL"/>
        </w:rPr>
        <w:t xml:space="preserve">budou vyhlášeny týmy dívek, chlapců i mix </w:t>
      </w:r>
      <w:r w:rsidRPr="00EF632D">
        <w:rPr>
          <w:rFonts w:ascii="Times New Roman" w:hAnsi="Times New Roman" w:cs="Times New Roman"/>
          <w:lang w:val="pl-PL"/>
        </w:rPr>
        <w:t>zvlášť pokud bude počet přihlášených týmů 3 a více.</w:t>
      </w:r>
    </w:p>
    <w:p w:rsidR="00E72876" w:rsidRDefault="00B908FE" w:rsidP="002D7DAF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>U ostatních</w:t>
      </w:r>
      <w:r w:rsidR="00AC49FD">
        <w:rPr>
          <w:rFonts w:ascii="Times New Roman" w:hAnsi="Times New Roman" w:cs="Times New Roman"/>
          <w:lang w:val="pl-PL"/>
        </w:rPr>
        <w:t xml:space="preserve"> kategorií budou vyhlášeny týmy společně. </w:t>
      </w:r>
    </w:p>
    <w:p w:rsidR="00AC49FD" w:rsidRDefault="00AC49FD" w:rsidP="002D7DAF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</w:p>
    <w:p w:rsidR="00E72876" w:rsidRPr="00EF632D" w:rsidRDefault="00E72876" w:rsidP="00E72876">
      <w:pPr>
        <w:spacing w:before="8"/>
        <w:jc w:val="both"/>
        <w:rPr>
          <w:rFonts w:ascii="Times New Roman" w:hAnsi="Times New Roman" w:cs="Times New Roman"/>
        </w:rPr>
      </w:pPr>
      <w:r w:rsidRPr="00EF632D">
        <w:rPr>
          <w:rFonts w:ascii="Times New Roman" w:hAnsi="Times New Roman" w:cs="Times New Roman"/>
          <w:b/>
        </w:rPr>
        <w:t>Disciplíny:</w:t>
      </w:r>
      <w:r w:rsidRPr="00EF632D">
        <w:rPr>
          <w:rFonts w:ascii="Times New Roman" w:hAnsi="Times New Roman" w:cs="Times New Roman"/>
        </w:rPr>
        <w:tab/>
      </w:r>
      <w:r w:rsidRPr="00EF632D">
        <w:rPr>
          <w:rFonts w:ascii="Times New Roman" w:hAnsi="Times New Roman" w:cs="Times New Roman"/>
        </w:rPr>
        <w:tab/>
      </w:r>
      <w:r w:rsidRPr="00EF632D">
        <w:rPr>
          <w:rFonts w:ascii="Times New Roman" w:hAnsi="Times New Roman" w:cs="Times New Roman"/>
          <w:b/>
        </w:rPr>
        <w:t>1. Akrobacie</w:t>
      </w:r>
    </w:p>
    <w:p w:rsidR="00E72876" w:rsidRPr="00EF632D" w:rsidRDefault="00E72876" w:rsidP="00E72876">
      <w:pPr>
        <w:spacing w:before="8"/>
        <w:jc w:val="both"/>
        <w:rPr>
          <w:rFonts w:ascii="Times New Roman" w:hAnsi="Times New Roman" w:cs="Times New Roman"/>
          <w:b/>
        </w:rPr>
      </w:pPr>
      <w:r w:rsidRPr="00EF632D">
        <w:rPr>
          <w:rFonts w:ascii="Times New Roman" w:hAnsi="Times New Roman" w:cs="Times New Roman"/>
        </w:rPr>
        <w:tab/>
      </w:r>
      <w:r w:rsidRPr="00EF632D">
        <w:rPr>
          <w:rFonts w:ascii="Times New Roman" w:hAnsi="Times New Roman" w:cs="Times New Roman"/>
        </w:rPr>
        <w:tab/>
      </w:r>
      <w:r w:rsidRPr="00EF632D">
        <w:rPr>
          <w:rFonts w:ascii="Times New Roman" w:hAnsi="Times New Roman" w:cs="Times New Roman"/>
        </w:rPr>
        <w:tab/>
      </w:r>
      <w:r w:rsidRPr="00EF632D">
        <w:rPr>
          <w:rFonts w:ascii="Times New Roman" w:hAnsi="Times New Roman" w:cs="Times New Roman"/>
          <w:b/>
        </w:rPr>
        <w:t>2. Trampolína</w:t>
      </w:r>
    </w:p>
    <w:p w:rsidR="00E72876" w:rsidRPr="00E72876" w:rsidRDefault="00E72876" w:rsidP="00E72876">
      <w:pPr>
        <w:spacing w:before="8"/>
        <w:jc w:val="both"/>
        <w:rPr>
          <w:rFonts w:ascii="Times New Roman" w:hAnsi="Times New Roman" w:cs="Times New Roman"/>
          <w:b/>
        </w:rPr>
      </w:pPr>
      <w:r w:rsidRPr="00EF632D">
        <w:rPr>
          <w:rFonts w:ascii="Times New Roman" w:hAnsi="Times New Roman" w:cs="Times New Roman"/>
          <w:b/>
        </w:rPr>
        <w:tab/>
      </w:r>
      <w:r w:rsidRPr="00EF632D">
        <w:rPr>
          <w:rFonts w:ascii="Times New Roman" w:hAnsi="Times New Roman" w:cs="Times New Roman"/>
          <w:b/>
        </w:rPr>
        <w:tab/>
      </w:r>
      <w:r w:rsidRPr="00EF632D">
        <w:rPr>
          <w:rFonts w:ascii="Times New Roman" w:hAnsi="Times New Roman" w:cs="Times New Roman"/>
          <w:b/>
        </w:rPr>
        <w:tab/>
        <w:t>BEZ POHYBOVÉ SKLADBY</w:t>
      </w:r>
    </w:p>
    <w:p w:rsidR="00B908FE" w:rsidRPr="00EF632D" w:rsidRDefault="00B908FE" w:rsidP="002D7DAF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</w:p>
    <w:p w:rsidR="0020228E" w:rsidRPr="00EF632D" w:rsidRDefault="00D6749E" w:rsidP="00776056">
      <w:pPr>
        <w:spacing w:before="8"/>
        <w:ind w:left="2124" w:hanging="2124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Pravidla:</w:t>
      </w:r>
      <w:r w:rsidRPr="00EF632D">
        <w:rPr>
          <w:rFonts w:ascii="Times New Roman" w:hAnsi="Times New Roman" w:cs="Times New Roman"/>
          <w:lang w:val="pl-PL"/>
        </w:rPr>
        <w:t xml:space="preserve"> </w:t>
      </w:r>
      <w:r w:rsidRPr="00EF632D">
        <w:rPr>
          <w:rFonts w:ascii="Times New Roman" w:hAnsi="Times New Roman" w:cs="Times New Roman"/>
          <w:lang w:val="pl-PL"/>
        </w:rPr>
        <w:tab/>
        <w:t xml:space="preserve">Závodí se </w:t>
      </w:r>
      <w:r w:rsidR="005D44C1">
        <w:rPr>
          <w:rFonts w:ascii="Times New Roman" w:hAnsi="Times New Roman" w:cs="Times New Roman"/>
          <w:lang w:val="pl-PL"/>
        </w:rPr>
        <w:t>dle pravidel</w:t>
      </w:r>
      <w:r w:rsidR="005D44C1" w:rsidRPr="005D44C1">
        <w:rPr>
          <w:rFonts w:ascii="Times New Roman" w:hAnsi="Times New Roman" w:cs="Times New Roman"/>
        </w:rPr>
        <w:t xml:space="preserve"> UEG 2017-2021 (publikováno 2017, revize A, květen 2018), Český překlad mezinárodních pravidel UEG s adaptací na soutěž Junior I, II a Senior B v České republice, revize 1, březen 2019)</w:t>
      </w:r>
      <w:r w:rsidR="005D44C1">
        <w:rPr>
          <w:rFonts w:ascii="Times New Roman" w:hAnsi="Times New Roman" w:cs="Times New Roman"/>
        </w:rPr>
        <w:t>.</w:t>
      </w:r>
    </w:p>
    <w:p w:rsidR="0020228E" w:rsidRDefault="005D44C1" w:rsidP="0020228E">
      <w:pPr>
        <w:spacing w:before="8"/>
        <w:ind w:left="2124"/>
        <w:rPr>
          <w:rStyle w:val="Hypertextovodkaz"/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Aktuální </w:t>
      </w:r>
      <w:r w:rsidR="0035578F">
        <w:rPr>
          <w:rFonts w:ascii="Times New Roman" w:hAnsi="Times New Roman" w:cs="Times New Roman"/>
        </w:rPr>
        <w:t>dok</w:t>
      </w:r>
      <w:r>
        <w:rPr>
          <w:rFonts w:ascii="Times New Roman" w:hAnsi="Times New Roman" w:cs="Times New Roman"/>
        </w:rPr>
        <w:t xml:space="preserve">ument dostupný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9" w:history="1">
        <w:r w:rsidR="0020228E" w:rsidRPr="00EF632D">
          <w:rPr>
            <w:rStyle w:val="Hypertextovodkaz"/>
            <w:rFonts w:ascii="Times New Roman" w:hAnsi="Times New Roman" w:cs="Times New Roman"/>
            <w:lang w:val="pl-PL"/>
          </w:rPr>
          <w:t>http://www.gymfed.cz/761-pravidla-teamgym-2017.html</w:t>
        </w:r>
      </w:hyperlink>
      <w:r w:rsidR="00856170">
        <w:rPr>
          <w:rStyle w:val="Hypertextovodkaz"/>
          <w:rFonts w:ascii="Times New Roman" w:hAnsi="Times New Roman" w:cs="Times New Roman"/>
          <w:lang w:val="pl-PL"/>
        </w:rPr>
        <w:t>.</w:t>
      </w:r>
    </w:p>
    <w:p w:rsidR="00CE5CB1" w:rsidRPr="00EF632D" w:rsidRDefault="00CE5CB1" w:rsidP="00193B5A">
      <w:pPr>
        <w:spacing w:before="8"/>
        <w:rPr>
          <w:rFonts w:ascii="Times New Roman" w:hAnsi="Times New Roman" w:cs="Times New Roman"/>
        </w:rPr>
      </w:pPr>
    </w:p>
    <w:p w:rsidR="00D6749E" w:rsidRPr="005D44C1" w:rsidRDefault="00D6749E" w:rsidP="005D44C1">
      <w:pPr>
        <w:spacing w:before="8"/>
        <w:ind w:left="1416" w:firstLine="708"/>
        <w:rPr>
          <w:rFonts w:ascii="Times New Roman" w:hAnsi="Times New Roman" w:cs="Times New Roman"/>
          <w:b/>
        </w:rPr>
      </w:pPr>
      <w:r w:rsidRPr="005D44C1">
        <w:rPr>
          <w:rFonts w:ascii="Times New Roman" w:hAnsi="Times New Roman" w:cs="Times New Roman"/>
          <w:b/>
        </w:rPr>
        <w:t>Výjimky z pravidel:</w:t>
      </w:r>
    </w:p>
    <w:p w:rsidR="00B26ECF" w:rsidRPr="003C5F43" w:rsidRDefault="00851EC9" w:rsidP="003C5F43">
      <w:pPr>
        <w:pStyle w:val="Odstavecseseznamem"/>
        <w:numPr>
          <w:ilvl w:val="0"/>
          <w:numId w:val="5"/>
        </w:numPr>
        <w:spacing w:before="8"/>
        <w:ind w:left="2552" w:hanging="425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  <w:lang w:val="pl-PL"/>
        </w:rPr>
        <w:t>Smíšený</w:t>
      </w:r>
      <w:r w:rsidR="00B26ECF" w:rsidRPr="003C5F43">
        <w:rPr>
          <w:rFonts w:eastAsia="Arial Unicode MS"/>
          <w:szCs w:val="24"/>
          <w:lang w:val="pl-PL"/>
        </w:rPr>
        <w:t xml:space="preserve"> </w:t>
      </w:r>
      <w:r w:rsidR="00B908FE" w:rsidRPr="003C5F43">
        <w:rPr>
          <w:rFonts w:eastAsia="Arial Unicode MS"/>
          <w:szCs w:val="24"/>
          <w:lang w:val="pl-PL"/>
        </w:rPr>
        <w:t>tým</w:t>
      </w:r>
      <w:r w:rsidR="00B26ECF" w:rsidRPr="003C5F43">
        <w:rPr>
          <w:rFonts w:eastAsia="Arial Unicode MS"/>
          <w:szCs w:val="24"/>
          <w:lang w:val="pl-PL"/>
        </w:rPr>
        <w:t xml:space="preserve"> znamená, že minimálně 1 závodník opačného pohlaví soutěží v každé sérii v obou disciplínách.</w:t>
      </w:r>
    </w:p>
    <w:p w:rsidR="0021748E" w:rsidRPr="0021748E" w:rsidRDefault="00B26ECF" w:rsidP="0021748E">
      <w:pPr>
        <w:pStyle w:val="Odstavecseseznamem"/>
        <w:numPr>
          <w:ilvl w:val="0"/>
          <w:numId w:val="5"/>
        </w:numPr>
        <w:spacing w:before="8"/>
        <w:ind w:left="2552" w:hanging="425"/>
        <w:jc w:val="both"/>
        <w:rPr>
          <w:rFonts w:eastAsia="Arial Unicode MS"/>
          <w:szCs w:val="24"/>
        </w:rPr>
      </w:pPr>
      <w:r w:rsidRPr="003C5F43">
        <w:rPr>
          <w:rFonts w:eastAsia="Arial Unicode MS"/>
          <w:szCs w:val="24"/>
        </w:rPr>
        <w:t xml:space="preserve">U </w:t>
      </w:r>
      <w:r w:rsidR="00A8612C" w:rsidRPr="003C5F43">
        <w:rPr>
          <w:rFonts w:eastAsia="Arial Unicode MS"/>
          <w:b/>
          <w:szCs w:val="24"/>
        </w:rPr>
        <w:t>kategorie Min</w:t>
      </w:r>
      <w:r w:rsidRPr="003C5F43">
        <w:rPr>
          <w:rFonts w:eastAsia="Arial Unicode MS"/>
          <w:b/>
          <w:szCs w:val="24"/>
        </w:rPr>
        <w:t>i</w:t>
      </w:r>
      <w:r w:rsidR="00D6749E" w:rsidRPr="003C5F43">
        <w:rPr>
          <w:rFonts w:eastAsia="Arial Unicode MS"/>
          <w:szCs w:val="24"/>
        </w:rPr>
        <w:t xml:space="preserve"> není požadována týmová série na akrobacii a přeskoku. </w:t>
      </w:r>
    </w:p>
    <w:p w:rsidR="00F9078A" w:rsidRPr="003C5F43" w:rsidRDefault="00F9078A" w:rsidP="003C5F43">
      <w:pPr>
        <w:pStyle w:val="Odstavecseseznamem"/>
        <w:numPr>
          <w:ilvl w:val="0"/>
          <w:numId w:val="5"/>
        </w:numPr>
        <w:spacing w:before="8"/>
        <w:ind w:left="2552" w:hanging="425"/>
        <w:jc w:val="both"/>
        <w:rPr>
          <w:rFonts w:eastAsia="Arial Unicode MS"/>
          <w:szCs w:val="24"/>
        </w:rPr>
      </w:pPr>
      <w:r w:rsidRPr="00F9078A">
        <w:rPr>
          <w:lang w:val="pl-PL"/>
        </w:rPr>
        <w:t xml:space="preserve">U </w:t>
      </w:r>
      <w:r w:rsidRPr="00F9078A">
        <w:rPr>
          <w:b/>
          <w:lang w:val="pl-PL"/>
        </w:rPr>
        <w:t>kategorii Mini</w:t>
      </w:r>
      <w:r w:rsidRPr="00F9078A">
        <w:rPr>
          <w:lang w:val="pl-PL"/>
        </w:rPr>
        <w:t xml:space="preserve"> nebude </w:t>
      </w:r>
      <w:r>
        <w:rPr>
          <w:lang w:val="pl-PL"/>
        </w:rPr>
        <w:t xml:space="preserve">na akrobacii </w:t>
      </w:r>
      <w:r w:rsidRPr="00F9078A">
        <w:rPr>
          <w:lang w:val="pl-PL"/>
        </w:rPr>
        <w:t>vyžadován doskok do vyznačené doskokové plochy.</w:t>
      </w:r>
      <w:r>
        <w:rPr>
          <w:lang w:val="pl-PL"/>
        </w:rPr>
        <w:t xml:space="preserve"> U</w:t>
      </w:r>
      <w:r w:rsidRPr="00F9078A">
        <w:rPr>
          <w:lang w:val="pl-PL"/>
        </w:rPr>
        <w:t xml:space="preserve"> ostatních kategorií bude </w:t>
      </w:r>
      <w:r>
        <w:rPr>
          <w:lang w:val="pl-PL"/>
        </w:rPr>
        <w:t xml:space="preserve">doskok </w:t>
      </w:r>
      <w:r w:rsidRPr="00F9078A">
        <w:rPr>
          <w:lang w:val="pl-PL"/>
        </w:rPr>
        <w:t>hodnocen dle pravidel.</w:t>
      </w:r>
    </w:p>
    <w:p w:rsidR="004B2A2F" w:rsidRPr="003C5F43" w:rsidRDefault="004B2A2F" w:rsidP="003C5F43">
      <w:pPr>
        <w:pStyle w:val="Odstavecseseznamem"/>
        <w:numPr>
          <w:ilvl w:val="0"/>
          <w:numId w:val="5"/>
        </w:numPr>
        <w:spacing w:before="8"/>
        <w:ind w:left="2552" w:hanging="425"/>
        <w:jc w:val="both"/>
        <w:rPr>
          <w:rFonts w:eastAsia="Arial Unicode MS"/>
          <w:szCs w:val="24"/>
        </w:rPr>
      </w:pPr>
      <w:r w:rsidRPr="003C5F43">
        <w:rPr>
          <w:rFonts w:eastAsia="Arial Unicode MS"/>
          <w:szCs w:val="24"/>
        </w:rPr>
        <w:t>Dopomoc na trampolíně nemusí mít jednotné oblečení.</w:t>
      </w:r>
    </w:p>
    <w:p w:rsidR="00DC029A" w:rsidRDefault="00B26ECF" w:rsidP="002D7DAF">
      <w:pPr>
        <w:pStyle w:val="Odstavecseseznamem"/>
        <w:numPr>
          <w:ilvl w:val="0"/>
          <w:numId w:val="5"/>
        </w:numPr>
        <w:spacing w:before="8"/>
        <w:ind w:left="2552" w:hanging="425"/>
        <w:jc w:val="both"/>
        <w:rPr>
          <w:rFonts w:eastAsia="Arial Unicode MS"/>
          <w:szCs w:val="24"/>
        </w:rPr>
      </w:pPr>
      <w:r w:rsidRPr="003C5F43">
        <w:rPr>
          <w:rFonts w:eastAsia="Arial Unicode MS"/>
          <w:szCs w:val="24"/>
        </w:rPr>
        <w:t xml:space="preserve">Závodní čísla nebudou použita. </w:t>
      </w:r>
    </w:p>
    <w:p w:rsidR="00710E0F" w:rsidRPr="00710E0F" w:rsidRDefault="00710E0F" w:rsidP="00710E0F">
      <w:pPr>
        <w:pStyle w:val="Odstavecseseznamem"/>
        <w:spacing w:before="8"/>
        <w:ind w:left="2552"/>
        <w:jc w:val="both"/>
        <w:rPr>
          <w:rFonts w:eastAsia="Arial Unicode MS"/>
          <w:szCs w:val="24"/>
        </w:rPr>
      </w:pPr>
    </w:p>
    <w:p w:rsidR="0020089D" w:rsidRDefault="0020089D" w:rsidP="002D7DAF">
      <w:pPr>
        <w:spacing w:before="8"/>
        <w:jc w:val="both"/>
        <w:rPr>
          <w:rFonts w:ascii="Times New Roman" w:hAnsi="Times New Roman" w:cs="Times New Roman"/>
        </w:rPr>
      </w:pPr>
    </w:p>
    <w:p w:rsidR="005E53BA" w:rsidRDefault="005E53BA" w:rsidP="002D7DAF">
      <w:pPr>
        <w:spacing w:before="8"/>
        <w:jc w:val="both"/>
        <w:rPr>
          <w:rFonts w:ascii="Times New Roman" w:hAnsi="Times New Roman" w:cs="Times New Roman"/>
        </w:rPr>
      </w:pPr>
    </w:p>
    <w:p w:rsidR="005E53BA" w:rsidRPr="00EF632D" w:rsidRDefault="005E53BA" w:rsidP="002D7DAF">
      <w:pPr>
        <w:spacing w:before="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E4441" w:rsidRDefault="00D6749E" w:rsidP="00D204C8">
      <w:pPr>
        <w:spacing w:before="8"/>
        <w:ind w:left="2124" w:hanging="2118"/>
        <w:jc w:val="both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lastRenderedPageBreak/>
        <w:t>Přihlášky</w:t>
      </w:r>
      <w:r w:rsidR="004E4441">
        <w:rPr>
          <w:rFonts w:ascii="Times New Roman" w:hAnsi="Times New Roman" w:cs="Times New Roman"/>
          <w:b/>
          <w:lang w:val="pl-PL"/>
        </w:rPr>
        <w:t xml:space="preserve"> a</w:t>
      </w:r>
    </w:p>
    <w:p w:rsidR="00D204C8" w:rsidRDefault="004E4441" w:rsidP="00D204C8">
      <w:pPr>
        <w:spacing w:before="8"/>
        <w:ind w:left="2124" w:hanging="2118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hudební nahrávky</w:t>
      </w:r>
      <w:r w:rsidR="00D6749E" w:rsidRPr="00EF632D">
        <w:rPr>
          <w:rFonts w:ascii="Times New Roman" w:hAnsi="Times New Roman" w:cs="Times New Roman"/>
          <w:b/>
          <w:lang w:val="pl-PL"/>
        </w:rPr>
        <w:t>:</w:t>
      </w:r>
      <w:r w:rsidR="00D6749E" w:rsidRPr="00EF632D">
        <w:rPr>
          <w:rFonts w:ascii="Times New Roman" w:hAnsi="Times New Roman" w:cs="Times New Roman"/>
          <w:lang w:val="pl-PL"/>
        </w:rPr>
        <w:tab/>
      </w:r>
      <w:r w:rsidR="0038078C" w:rsidRPr="00EF632D">
        <w:rPr>
          <w:rFonts w:ascii="Times New Roman" w:hAnsi="Times New Roman" w:cs="Times New Roman"/>
          <w:b/>
          <w:lang w:val="pl-PL"/>
        </w:rPr>
        <w:t xml:space="preserve">Do </w:t>
      </w:r>
      <w:r w:rsidR="004C00A4" w:rsidRPr="00EF632D">
        <w:rPr>
          <w:rFonts w:ascii="Times New Roman" w:hAnsi="Times New Roman" w:cs="Times New Roman"/>
          <w:b/>
          <w:lang w:val="pl-PL"/>
        </w:rPr>
        <w:t>1</w:t>
      </w:r>
      <w:r w:rsidR="00A1758A" w:rsidRPr="00EF632D">
        <w:rPr>
          <w:rFonts w:ascii="Times New Roman" w:hAnsi="Times New Roman" w:cs="Times New Roman"/>
          <w:b/>
          <w:lang w:val="pl-PL"/>
        </w:rPr>
        <w:t>. 11</w:t>
      </w:r>
      <w:r w:rsidR="00406E82" w:rsidRPr="00EF632D">
        <w:rPr>
          <w:rFonts w:ascii="Times New Roman" w:hAnsi="Times New Roman" w:cs="Times New Roman"/>
          <w:b/>
          <w:lang w:val="pl-PL"/>
        </w:rPr>
        <w:t>. 201</w:t>
      </w:r>
      <w:r w:rsidR="002A471A" w:rsidRPr="00EF632D">
        <w:rPr>
          <w:rFonts w:ascii="Times New Roman" w:hAnsi="Times New Roman" w:cs="Times New Roman"/>
          <w:b/>
          <w:lang w:val="pl-PL"/>
        </w:rPr>
        <w:t xml:space="preserve">9 </w:t>
      </w:r>
      <w:r w:rsidR="00D6749E" w:rsidRPr="00EF632D">
        <w:rPr>
          <w:rFonts w:ascii="Times New Roman" w:hAnsi="Times New Roman" w:cs="Times New Roman"/>
          <w:lang w:val="pl-PL"/>
        </w:rPr>
        <w:t xml:space="preserve">na e-mail: </w:t>
      </w:r>
      <w:hyperlink r:id="rId10" w:history="1">
        <w:r w:rsidR="00A1758A" w:rsidRPr="00EF632D">
          <w:rPr>
            <w:rStyle w:val="Hypertextovodkaz"/>
            <w:rFonts w:ascii="Times New Roman" w:hAnsi="Times New Roman" w:cs="Times New Roman"/>
            <w:lang w:val="pl-PL"/>
          </w:rPr>
          <w:t>tvt.motion@centrum.cz</w:t>
        </w:r>
      </w:hyperlink>
      <w:r w:rsidR="00A1758A" w:rsidRPr="00EF632D">
        <w:rPr>
          <w:rStyle w:val="Hypertextovodkaz"/>
          <w:rFonts w:ascii="Times New Roman" w:hAnsi="Times New Roman" w:cs="Times New Roman"/>
          <w:lang w:val="pl-PL"/>
        </w:rPr>
        <w:t xml:space="preserve"> </w:t>
      </w:r>
      <w:r w:rsidR="00D6749E" w:rsidRPr="00EF632D">
        <w:rPr>
          <w:rFonts w:ascii="Times New Roman" w:hAnsi="Times New Roman" w:cs="Times New Roman"/>
          <w:lang w:val="pl-PL"/>
        </w:rPr>
        <w:t>a zároveň v kopii na</w:t>
      </w:r>
      <w:r w:rsidR="00B26ECF" w:rsidRPr="00EF632D">
        <w:rPr>
          <w:rStyle w:val="Hypertextovodkaz"/>
          <w:rFonts w:ascii="Times New Roman" w:hAnsi="Times New Roman" w:cs="Times New Roman"/>
          <w:lang w:val="pl-PL"/>
        </w:rPr>
        <w:t xml:space="preserve"> tynacermakova@centrum.cz</w:t>
      </w:r>
      <w:r w:rsidR="00D204C8" w:rsidRPr="00EF632D">
        <w:rPr>
          <w:rFonts w:ascii="Times New Roman" w:hAnsi="Times New Roman" w:cs="Times New Roman"/>
          <w:lang w:val="pl-PL"/>
        </w:rPr>
        <w:t xml:space="preserve">. </w:t>
      </w:r>
      <w:r w:rsidR="00D204C8" w:rsidRPr="00EF632D">
        <w:rPr>
          <w:rFonts w:ascii="Times New Roman" w:hAnsi="Times New Roman" w:cs="Times New Roman"/>
          <w:b/>
          <w:lang w:val="pl-PL"/>
        </w:rPr>
        <w:t>Žádejte prosím potvrzení o přijetí e-mailu.</w:t>
      </w:r>
    </w:p>
    <w:p w:rsidR="00A06B79" w:rsidRPr="004E4441" w:rsidRDefault="004E4441" w:rsidP="004E4441">
      <w:pPr>
        <w:pStyle w:val="Odstavecseseznamem"/>
        <w:numPr>
          <w:ilvl w:val="0"/>
          <w:numId w:val="9"/>
        </w:numPr>
        <w:spacing w:before="8"/>
        <w:ind w:left="2552" w:hanging="425"/>
        <w:jc w:val="both"/>
        <w:rPr>
          <w:b/>
          <w:szCs w:val="24"/>
          <w:lang w:val="pl-PL"/>
        </w:rPr>
      </w:pPr>
      <w:r w:rsidRPr="004E4441">
        <w:rPr>
          <w:b/>
          <w:lang w:val="pl-PL"/>
        </w:rPr>
        <w:t>Přihláška k vyplnění je umístěna pod propozicemi.</w:t>
      </w:r>
    </w:p>
    <w:p w:rsidR="00A06B79" w:rsidRPr="00EF632D" w:rsidRDefault="004E4441" w:rsidP="00A20A2B">
      <w:pPr>
        <w:pStyle w:val="Odstavecseseznamem"/>
        <w:numPr>
          <w:ilvl w:val="0"/>
          <w:numId w:val="3"/>
        </w:numPr>
        <w:spacing w:before="8"/>
        <w:ind w:left="2552" w:hanging="425"/>
        <w:jc w:val="both"/>
        <w:rPr>
          <w:rFonts w:eastAsia="Arial Unicode MS"/>
          <w:szCs w:val="24"/>
          <w:lang w:val="pl-PL"/>
        </w:rPr>
      </w:pPr>
      <w:r w:rsidRPr="004E4441">
        <w:rPr>
          <w:rFonts w:eastAsia="Arial Unicode MS"/>
          <w:b/>
          <w:szCs w:val="24"/>
          <w:lang w:val="pl-PL"/>
        </w:rPr>
        <w:t>Hudební nahrávky</w:t>
      </w:r>
      <w:r>
        <w:rPr>
          <w:rFonts w:eastAsia="Arial Unicode MS"/>
          <w:szCs w:val="24"/>
          <w:lang w:val="pl-PL"/>
        </w:rPr>
        <w:t xml:space="preserve"> ve </w:t>
      </w:r>
      <w:r>
        <w:rPr>
          <w:rFonts w:eastAsia="Arial Unicode MS"/>
          <w:szCs w:val="24"/>
          <w:u w:val="single"/>
          <w:lang w:val="pl-PL"/>
        </w:rPr>
        <w:t>formátu mp3,</w:t>
      </w:r>
      <w:r>
        <w:rPr>
          <w:rFonts w:eastAsia="Arial Unicode MS"/>
          <w:szCs w:val="24"/>
          <w:lang w:val="pl-PL"/>
        </w:rPr>
        <w:t xml:space="preserve"> </w:t>
      </w:r>
      <w:r w:rsidR="00A06B79" w:rsidRPr="00EF632D">
        <w:rPr>
          <w:rFonts w:eastAsia="Arial Unicode MS"/>
          <w:szCs w:val="24"/>
          <w:lang w:val="pl-PL"/>
        </w:rPr>
        <w:t xml:space="preserve">Každá skladba musí být označena jménem </w:t>
      </w:r>
      <w:r>
        <w:rPr>
          <w:rFonts w:eastAsia="Arial Unicode MS"/>
          <w:szCs w:val="24"/>
          <w:lang w:val="pl-PL"/>
        </w:rPr>
        <w:t>týmu</w:t>
      </w:r>
      <w:r w:rsidR="00A06B79" w:rsidRPr="00EF632D">
        <w:rPr>
          <w:rFonts w:eastAsia="Arial Unicode MS"/>
          <w:szCs w:val="24"/>
          <w:lang w:val="pl-PL"/>
        </w:rPr>
        <w:t>, kategorií a disciplínou (AKR/TRA).</w:t>
      </w:r>
    </w:p>
    <w:p w:rsidR="0027395B" w:rsidRPr="00EF632D" w:rsidRDefault="0027395B" w:rsidP="00A06B79">
      <w:pPr>
        <w:pStyle w:val="Odstavecseseznamem"/>
        <w:spacing w:before="8"/>
        <w:ind w:left="2844"/>
        <w:jc w:val="both"/>
        <w:rPr>
          <w:rFonts w:eastAsia="Arial Unicode MS"/>
          <w:szCs w:val="24"/>
          <w:lang w:val="pl-PL"/>
        </w:rPr>
      </w:pPr>
    </w:p>
    <w:p w:rsidR="007A6834" w:rsidRPr="00EF632D" w:rsidRDefault="007A6834" w:rsidP="007A6834">
      <w:pPr>
        <w:spacing w:before="8"/>
        <w:ind w:left="2124" w:hanging="2124"/>
        <w:jc w:val="both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lang w:val="pl-PL"/>
        </w:rPr>
        <w:t xml:space="preserve">Časový harmonogram soutěže a rozcvičení bude zaslán přihlášeným </w:t>
      </w:r>
      <w:r w:rsidR="00F9078A">
        <w:rPr>
          <w:rFonts w:ascii="Times New Roman" w:hAnsi="Times New Roman" w:cs="Times New Roman"/>
          <w:lang w:val="pl-PL"/>
        </w:rPr>
        <w:t xml:space="preserve">týmům </w:t>
      </w:r>
      <w:r w:rsidRPr="00EF632D">
        <w:rPr>
          <w:rFonts w:ascii="Times New Roman" w:hAnsi="Times New Roman" w:cs="Times New Roman"/>
          <w:b/>
          <w:lang w:val="pl-PL"/>
        </w:rPr>
        <w:t xml:space="preserve">do </w:t>
      </w:r>
      <w:r w:rsidR="004C00A4" w:rsidRPr="00EF632D">
        <w:rPr>
          <w:rFonts w:ascii="Times New Roman" w:hAnsi="Times New Roman" w:cs="Times New Roman"/>
          <w:b/>
          <w:lang w:val="pl-PL"/>
        </w:rPr>
        <w:t>5</w:t>
      </w:r>
      <w:r w:rsidRPr="00EF632D">
        <w:rPr>
          <w:rFonts w:ascii="Times New Roman" w:hAnsi="Times New Roman" w:cs="Times New Roman"/>
          <w:b/>
          <w:lang w:val="pl-PL"/>
        </w:rPr>
        <w:t>. 11. 2019.</w:t>
      </w:r>
    </w:p>
    <w:p w:rsidR="00A06B79" w:rsidRPr="00EF632D" w:rsidRDefault="00A06B79" w:rsidP="00EF632D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A06B79" w:rsidRPr="00EF632D" w:rsidRDefault="00A06B79" w:rsidP="00A06B79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Při prezenci budou předány</w:t>
      </w:r>
      <w:r w:rsidRPr="00EF632D">
        <w:rPr>
          <w:rFonts w:ascii="Times New Roman" w:hAnsi="Times New Roman" w:cs="Times New Roman"/>
          <w:lang w:val="pl-PL"/>
        </w:rPr>
        <w:t xml:space="preserve">: </w:t>
      </w:r>
    </w:p>
    <w:p w:rsidR="00A06B79" w:rsidRPr="00EF632D" w:rsidRDefault="004E4441" w:rsidP="00A20A2B">
      <w:pPr>
        <w:pStyle w:val="Odstavecseseznamem"/>
        <w:numPr>
          <w:ilvl w:val="0"/>
          <w:numId w:val="8"/>
        </w:numPr>
        <w:spacing w:before="8"/>
        <w:ind w:left="2552" w:hanging="425"/>
        <w:jc w:val="both"/>
        <w:rPr>
          <w:rFonts w:eastAsia="Arial Unicode MS"/>
          <w:szCs w:val="24"/>
          <w:lang w:val="pl-PL"/>
        </w:rPr>
      </w:pPr>
      <w:r>
        <w:rPr>
          <w:rFonts w:eastAsia="Arial Unicode MS"/>
          <w:szCs w:val="24"/>
          <w:lang w:val="pl-PL"/>
        </w:rPr>
        <w:t>Aktualizovaná s</w:t>
      </w:r>
      <w:r w:rsidR="00A06B79" w:rsidRPr="00EF632D">
        <w:rPr>
          <w:rFonts w:eastAsia="Arial Unicode MS"/>
          <w:szCs w:val="24"/>
          <w:lang w:val="pl-PL"/>
        </w:rPr>
        <w:t>oupi</w:t>
      </w:r>
      <w:r>
        <w:rPr>
          <w:rFonts w:eastAsia="Arial Unicode MS"/>
          <w:szCs w:val="24"/>
          <w:lang w:val="pl-PL"/>
        </w:rPr>
        <w:t>ska závodníků (jména závodníků s daty narození</w:t>
      </w:r>
      <w:r w:rsidR="00A06B79" w:rsidRPr="00EF632D">
        <w:rPr>
          <w:rFonts w:eastAsia="Arial Unicode MS"/>
          <w:szCs w:val="24"/>
          <w:lang w:val="pl-PL"/>
        </w:rPr>
        <w:t>)</w:t>
      </w:r>
      <w:r>
        <w:rPr>
          <w:rFonts w:eastAsia="Arial Unicode MS"/>
          <w:szCs w:val="24"/>
          <w:lang w:val="pl-PL"/>
        </w:rPr>
        <w:t>,</w:t>
      </w:r>
    </w:p>
    <w:p w:rsidR="00A06B79" w:rsidRPr="00EF632D" w:rsidRDefault="00A06B79" w:rsidP="00A20A2B">
      <w:pPr>
        <w:pStyle w:val="Odstavecseseznamem"/>
        <w:numPr>
          <w:ilvl w:val="0"/>
          <w:numId w:val="8"/>
        </w:numPr>
        <w:spacing w:before="8"/>
        <w:ind w:left="2552" w:hanging="425"/>
        <w:jc w:val="both"/>
        <w:rPr>
          <w:rFonts w:eastAsia="Arial Unicode MS"/>
          <w:szCs w:val="24"/>
          <w:lang w:val="pl-PL"/>
        </w:rPr>
      </w:pPr>
      <w:r w:rsidRPr="00EF632D">
        <w:rPr>
          <w:rFonts w:eastAsia="Arial Unicode MS"/>
          <w:szCs w:val="24"/>
          <w:lang w:val="pl-PL"/>
        </w:rPr>
        <w:t xml:space="preserve">Formuláře s indexem obtížnosti pro akrobacii 3x a trampolínu </w:t>
      </w:r>
      <w:r w:rsidR="004E4441">
        <w:rPr>
          <w:rFonts w:eastAsia="Arial Unicode MS"/>
          <w:szCs w:val="24"/>
          <w:lang w:val="pl-PL"/>
        </w:rPr>
        <w:t>3x na předepsaných tiskopisech,</w:t>
      </w:r>
    </w:p>
    <w:p w:rsidR="00A06B79" w:rsidRPr="00EF632D" w:rsidRDefault="004E4441" w:rsidP="00A20A2B">
      <w:pPr>
        <w:pStyle w:val="Odstavecseseznamem"/>
        <w:numPr>
          <w:ilvl w:val="0"/>
          <w:numId w:val="8"/>
        </w:numPr>
        <w:spacing w:before="8"/>
        <w:ind w:left="2552" w:hanging="425"/>
        <w:jc w:val="both"/>
        <w:rPr>
          <w:rFonts w:eastAsia="Arial Unicode MS"/>
          <w:szCs w:val="24"/>
          <w:lang w:val="pl-PL"/>
        </w:rPr>
      </w:pPr>
      <w:r>
        <w:rPr>
          <w:rFonts w:eastAsia="Arial Unicode MS"/>
          <w:szCs w:val="24"/>
          <w:lang w:val="pl-PL"/>
        </w:rPr>
        <w:t>Startovné.</w:t>
      </w:r>
    </w:p>
    <w:p w:rsidR="00A06B79" w:rsidRPr="00EF632D" w:rsidRDefault="00A06B79" w:rsidP="00A06B79">
      <w:pPr>
        <w:pStyle w:val="Odstavecseseznamem"/>
        <w:spacing w:before="8"/>
        <w:jc w:val="both"/>
        <w:rPr>
          <w:rFonts w:eastAsia="Arial Unicode MS"/>
          <w:szCs w:val="24"/>
          <w:lang w:val="pl-PL"/>
        </w:rPr>
      </w:pPr>
    </w:p>
    <w:p w:rsidR="00A06B79" w:rsidRPr="00EF632D" w:rsidRDefault="00A06B79" w:rsidP="00A06B79">
      <w:pPr>
        <w:spacing w:before="8"/>
        <w:ind w:left="2124" w:hanging="2124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Startovné:</w:t>
      </w:r>
      <w:r w:rsidRPr="00EF632D">
        <w:rPr>
          <w:rFonts w:ascii="Times New Roman" w:hAnsi="Times New Roman" w:cs="Times New Roman"/>
          <w:lang w:val="pl-PL"/>
        </w:rPr>
        <w:tab/>
        <w:t xml:space="preserve">1000,- Kč za </w:t>
      </w:r>
      <w:r w:rsidR="00B908FE" w:rsidRPr="00EF632D">
        <w:rPr>
          <w:rFonts w:ascii="Times New Roman" w:hAnsi="Times New Roman" w:cs="Times New Roman"/>
          <w:lang w:val="pl-PL"/>
        </w:rPr>
        <w:t>tým</w:t>
      </w:r>
      <w:r w:rsidRPr="00EF632D">
        <w:rPr>
          <w:rFonts w:ascii="Times New Roman" w:hAnsi="Times New Roman" w:cs="Times New Roman"/>
          <w:lang w:val="pl-PL"/>
        </w:rPr>
        <w:t xml:space="preserve">. Startovné </w:t>
      </w:r>
      <w:r w:rsidR="002C6844" w:rsidRPr="00EF632D">
        <w:rPr>
          <w:rFonts w:ascii="Times New Roman" w:hAnsi="Times New Roman" w:cs="Times New Roman"/>
          <w:lang w:val="pl-PL"/>
        </w:rPr>
        <w:t xml:space="preserve">se </w:t>
      </w:r>
      <w:r w:rsidR="004C00A4" w:rsidRPr="00EF632D">
        <w:rPr>
          <w:rFonts w:ascii="Times New Roman" w:hAnsi="Times New Roman" w:cs="Times New Roman"/>
          <w:lang w:val="pl-PL"/>
        </w:rPr>
        <w:t xml:space="preserve">hradí </w:t>
      </w:r>
      <w:r w:rsidR="00B93740">
        <w:rPr>
          <w:rFonts w:ascii="Times New Roman" w:hAnsi="Times New Roman" w:cs="Times New Roman"/>
          <w:lang w:val="pl-PL"/>
        </w:rPr>
        <w:t xml:space="preserve">v hotovosti </w:t>
      </w:r>
      <w:r w:rsidR="004C00A4" w:rsidRPr="00EF632D">
        <w:rPr>
          <w:rFonts w:ascii="Times New Roman" w:hAnsi="Times New Roman" w:cs="Times New Roman"/>
          <w:lang w:val="pl-PL"/>
        </w:rPr>
        <w:t>u</w:t>
      </w:r>
      <w:r w:rsidRPr="00EF632D">
        <w:rPr>
          <w:rFonts w:ascii="Times New Roman" w:hAnsi="Times New Roman" w:cs="Times New Roman"/>
          <w:lang w:val="pl-PL"/>
        </w:rPr>
        <w:t xml:space="preserve"> prezence.</w:t>
      </w:r>
    </w:p>
    <w:p w:rsidR="002D23C7" w:rsidRPr="00EF632D" w:rsidRDefault="002D23C7" w:rsidP="002D7DAF">
      <w:pPr>
        <w:spacing w:before="8"/>
        <w:ind w:left="2124" w:hanging="2118"/>
        <w:rPr>
          <w:rFonts w:ascii="Times New Roman" w:hAnsi="Times New Roman" w:cs="Times New Roman"/>
          <w:lang w:val="pl-PL"/>
        </w:rPr>
      </w:pPr>
    </w:p>
    <w:p w:rsidR="00D6749E" w:rsidRPr="00EF632D" w:rsidRDefault="00D6749E" w:rsidP="002D7DAF">
      <w:pPr>
        <w:spacing w:before="8"/>
        <w:ind w:left="2124" w:hanging="2118"/>
        <w:rPr>
          <w:rFonts w:ascii="Times New Roman" w:hAnsi="Times New Roman" w:cs="Times New Roman"/>
          <w:u w:val="single"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Podmínky:</w:t>
      </w:r>
      <w:r w:rsidRPr="00EF632D">
        <w:rPr>
          <w:rFonts w:ascii="Times New Roman" w:hAnsi="Times New Roman" w:cs="Times New Roman"/>
          <w:lang w:val="pl-PL"/>
        </w:rPr>
        <w:t xml:space="preserve"> </w:t>
      </w:r>
      <w:r w:rsidRPr="00EF632D">
        <w:rPr>
          <w:rFonts w:ascii="Times New Roman" w:hAnsi="Times New Roman" w:cs="Times New Roman"/>
          <w:lang w:val="pl-PL"/>
        </w:rPr>
        <w:tab/>
        <w:t>Každá jedno</w:t>
      </w:r>
      <w:r w:rsidR="004C00A4" w:rsidRPr="00EF632D">
        <w:rPr>
          <w:rFonts w:ascii="Times New Roman" w:hAnsi="Times New Roman" w:cs="Times New Roman"/>
          <w:lang w:val="pl-PL"/>
        </w:rPr>
        <w:t>ta, která nominuje do závodu svůj</w:t>
      </w:r>
      <w:r w:rsidRPr="00EF632D">
        <w:rPr>
          <w:rFonts w:ascii="Times New Roman" w:hAnsi="Times New Roman" w:cs="Times New Roman"/>
          <w:lang w:val="pl-PL"/>
        </w:rPr>
        <w:t xml:space="preserve"> </w:t>
      </w:r>
      <w:r w:rsidR="00B908FE" w:rsidRPr="00EF632D">
        <w:rPr>
          <w:rFonts w:ascii="Times New Roman" w:hAnsi="Times New Roman" w:cs="Times New Roman"/>
          <w:lang w:val="pl-PL"/>
        </w:rPr>
        <w:t>tým</w:t>
      </w:r>
      <w:r w:rsidRPr="00EF632D">
        <w:rPr>
          <w:rFonts w:ascii="Times New Roman" w:hAnsi="Times New Roman" w:cs="Times New Roman"/>
          <w:lang w:val="pl-PL"/>
        </w:rPr>
        <w:t>/</w:t>
      </w:r>
      <w:r w:rsidR="00B908FE" w:rsidRPr="00EF632D">
        <w:rPr>
          <w:rFonts w:ascii="Times New Roman" w:hAnsi="Times New Roman" w:cs="Times New Roman"/>
          <w:lang w:val="pl-PL"/>
        </w:rPr>
        <w:t>týmy</w:t>
      </w:r>
      <w:r w:rsidR="00F5228A" w:rsidRPr="00EF632D">
        <w:rPr>
          <w:rFonts w:ascii="Times New Roman" w:hAnsi="Times New Roman" w:cs="Times New Roman"/>
          <w:lang w:val="pl-PL"/>
        </w:rPr>
        <w:t>,</w:t>
      </w:r>
      <w:r w:rsidRPr="00EF632D">
        <w:rPr>
          <w:rFonts w:ascii="Times New Roman" w:hAnsi="Times New Roman" w:cs="Times New Roman"/>
          <w:lang w:val="pl-PL"/>
        </w:rPr>
        <w:t xml:space="preserve"> </w:t>
      </w:r>
      <w:r w:rsidRPr="00EF632D">
        <w:rPr>
          <w:rFonts w:ascii="Times New Roman" w:hAnsi="Times New Roman" w:cs="Times New Roman"/>
          <w:b/>
          <w:bCs/>
          <w:lang w:val="pl-PL"/>
        </w:rPr>
        <w:t>musí zajistit</w:t>
      </w:r>
      <w:r w:rsidRPr="00EF632D">
        <w:rPr>
          <w:rFonts w:ascii="Times New Roman" w:hAnsi="Times New Roman" w:cs="Times New Roman"/>
          <w:lang w:val="pl-PL"/>
        </w:rPr>
        <w:t xml:space="preserve"> </w:t>
      </w:r>
      <w:r w:rsidRPr="00EF632D">
        <w:rPr>
          <w:rFonts w:ascii="Times New Roman" w:hAnsi="Times New Roman" w:cs="Times New Roman"/>
          <w:b/>
          <w:bCs/>
          <w:lang w:val="pl-PL"/>
        </w:rPr>
        <w:t xml:space="preserve">minimálně jednoho rozhodčího, </w:t>
      </w:r>
      <w:r w:rsidRPr="00EF632D">
        <w:rPr>
          <w:rFonts w:ascii="Times New Roman" w:hAnsi="Times New Roman" w:cs="Times New Roman"/>
          <w:bCs/>
          <w:lang w:val="pl-PL"/>
        </w:rPr>
        <w:t>který</w:t>
      </w:r>
      <w:r w:rsidRPr="00EF632D">
        <w:rPr>
          <w:rFonts w:ascii="Times New Roman" w:hAnsi="Times New Roman" w:cs="Times New Roman"/>
          <w:lang w:val="pl-PL"/>
        </w:rPr>
        <w:t xml:space="preserve"> bude rozhodovat celý závod. </w:t>
      </w:r>
      <w:r w:rsidRPr="00EF632D">
        <w:rPr>
          <w:rFonts w:ascii="Times New Roman" w:hAnsi="Times New Roman" w:cs="Times New Roman"/>
          <w:u w:val="single"/>
          <w:lang w:val="pl-PL"/>
        </w:rPr>
        <w:t xml:space="preserve">V případě, že není schopna rozhodčího zajistit, </w:t>
      </w:r>
      <w:r w:rsidR="00245276" w:rsidRPr="00EF632D">
        <w:rPr>
          <w:rFonts w:ascii="Times New Roman" w:hAnsi="Times New Roman" w:cs="Times New Roman"/>
          <w:u w:val="single"/>
          <w:lang w:val="pl-PL"/>
        </w:rPr>
        <w:t>zaplatí pokutu ve výši 8</w:t>
      </w:r>
      <w:r w:rsidR="002A471A" w:rsidRPr="00EF632D">
        <w:rPr>
          <w:rFonts w:ascii="Times New Roman" w:hAnsi="Times New Roman" w:cs="Times New Roman"/>
          <w:u w:val="single"/>
          <w:lang w:val="pl-PL"/>
        </w:rPr>
        <w:t>00 Kč.</w:t>
      </w:r>
    </w:p>
    <w:p w:rsidR="00D6749E" w:rsidRPr="00EF632D" w:rsidRDefault="00D6749E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AC49FD" w:rsidRDefault="00D6749E" w:rsidP="00AC49FD">
      <w:pPr>
        <w:spacing w:before="8"/>
        <w:jc w:val="both"/>
        <w:rPr>
          <w:rFonts w:ascii="Times New Roman" w:hAnsi="Times New Roman" w:cs="Times New Roman"/>
          <w:b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Nářadí:</w:t>
      </w:r>
      <w:r w:rsidRPr="00EF632D">
        <w:rPr>
          <w:rFonts w:ascii="Times New Roman" w:hAnsi="Times New Roman" w:cs="Times New Roman"/>
          <w:b/>
          <w:lang w:val="pl-PL"/>
        </w:rPr>
        <w:tab/>
      </w:r>
    </w:p>
    <w:p w:rsidR="00F9078A" w:rsidRPr="00F9078A" w:rsidRDefault="00D6749E" w:rsidP="005879CD">
      <w:pPr>
        <w:pStyle w:val="Odstavecseseznamem"/>
        <w:numPr>
          <w:ilvl w:val="0"/>
          <w:numId w:val="10"/>
        </w:numPr>
        <w:spacing w:before="8"/>
        <w:jc w:val="both"/>
        <w:rPr>
          <w:lang w:val="pl-PL"/>
        </w:rPr>
      </w:pPr>
      <w:r w:rsidRPr="00F9078A">
        <w:rPr>
          <w:lang w:val="pl-PL"/>
        </w:rPr>
        <w:t>Na akro</w:t>
      </w:r>
      <w:r w:rsidR="007078C1" w:rsidRPr="00F9078A">
        <w:rPr>
          <w:lang w:val="pl-PL"/>
        </w:rPr>
        <w:t xml:space="preserve">bacii bude použit </w:t>
      </w:r>
      <w:r w:rsidR="004C00A4" w:rsidRPr="00F9078A">
        <w:rPr>
          <w:u w:val="single"/>
          <w:lang w:val="pl-PL"/>
        </w:rPr>
        <w:t>Tumble-track</w:t>
      </w:r>
      <w:r w:rsidR="004C00A4" w:rsidRPr="00F9078A">
        <w:rPr>
          <w:lang w:val="pl-PL"/>
        </w:rPr>
        <w:t>, šířka 2 m, výšk</w:t>
      </w:r>
      <w:r w:rsidR="002C6844" w:rsidRPr="00F9078A">
        <w:rPr>
          <w:lang w:val="pl-PL"/>
        </w:rPr>
        <w:t>a 35 cm s rozběhovým pásem 6</w:t>
      </w:r>
      <w:r w:rsidR="008D1A88" w:rsidRPr="00F9078A">
        <w:rPr>
          <w:lang w:val="pl-PL"/>
        </w:rPr>
        <w:t xml:space="preserve"> m a doskokovou plochou.</w:t>
      </w:r>
      <w:r w:rsidR="00AC49FD" w:rsidRPr="00F9078A">
        <w:rPr>
          <w:lang w:val="pl-PL"/>
        </w:rPr>
        <w:t xml:space="preserve"> </w:t>
      </w:r>
    </w:p>
    <w:p w:rsidR="00AC49FD" w:rsidRPr="00F9078A" w:rsidRDefault="00AC49FD" w:rsidP="005879CD">
      <w:pPr>
        <w:pStyle w:val="Odstavecseseznamem"/>
        <w:numPr>
          <w:ilvl w:val="0"/>
          <w:numId w:val="10"/>
        </w:numPr>
        <w:spacing w:before="8"/>
        <w:jc w:val="both"/>
        <w:rPr>
          <w:lang w:val="pl-PL"/>
        </w:rPr>
      </w:pPr>
      <w:r w:rsidRPr="00F9078A">
        <w:rPr>
          <w:u w:val="single"/>
          <w:lang w:val="pl-PL"/>
        </w:rPr>
        <w:t>Pro kategorii Mini a 0</w:t>
      </w:r>
      <w:r w:rsidR="00D6749E" w:rsidRPr="00F9078A">
        <w:rPr>
          <w:lang w:val="pl-PL"/>
        </w:rPr>
        <w:t xml:space="preserve"> </w:t>
      </w:r>
      <w:r w:rsidR="008D1A88" w:rsidRPr="00F9078A">
        <w:rPr>
          <w:lang w:val="pl-PL"/>
        </w:rPr>
        <w:t xml:space="preserve"> bude použita </w:t>
      </w:r>
      <w:r w:rsidR="004E4441" w:rsidRPr="00F9078A">
        <w:rPr>
          <w:lang w:val="pl-PL"/>
        </w:rPr>
        <w:t>kónická</w:t>
      </w:r>
      <w:r w:rsidR="00D6749E" w:rsidRPr="00F9078A">
        <w:rPr>
          <w:lang w:val="pl-PL"/>
        </w:rPr>
        <w:t xml:space="preserve"> </w:t>
      </w:r>
      <w:r w:rsidR="004E4441" w:rsidRPr="00F9078A">
        <w:rPr>
          <w:lang w:val="pl-PL"/>
        </w:rPr>
        <w:t xml:space="preserve">dřevěná, </w:t>
      </w:r>
      <w:r w:rsidR="00D6749E" w:rsidRPr="00F9078A">
        <w:rPr>
          <w:lang w:val="pl-PL"/>
        </w:rPr>
        <w:t>švédská be</w:t>
      </w:r>
      <w:r w:rsidR="007078C1" w:rsidRPr="00F9078A">
        <w:rPr>
          <w:lang w:val="pl-PL"/>
        </w:rPr>
        <w:t>dna s maximální výškou 110 cm nebo polyuretanová bedna značka Diony.</w:t>
      </w:r>
    </w:p>
    <w:p w:rsidR="00AC49FD" w:rsidRPr="00AC49FD" w:rsidRDefault="002E7816" w:rsidP="00AC49FD">
      <w:pPr>
        <w:pStyle w:val="Odstavecseseznamem"/>
        <w:numPr>
          <w:ilvl w:val="0"/>
          <w:numId w:val="10"/>
        </w:numPr>
        <w:spacing w:before="8"/>
        <w:jc w:val="both"/>
        <w:rPr>
          <w:lang w:val="pl-PL"/>
        </w:rPr>
      </w:pPr>
      <w:r w:rsidRPr="00AC49FD">
        <w:rPr>
          <w:szCs w:val="24"/>
          <w:u w:val="single"/>
          <w:lang w:val="pl-PL"/>
        </w:rPr>
        <w:t xml:space="preserve">Pro kategorii </w:t>
      </w:r>
      <w:r w:rsidR="002C6844" w:rsidRPr="00AC49FD">
        <w:rPr>
          <w:szCs w:val="24"/>
          <w:u w:val="single"/>
          <w:lang w:val="pl-PL"/>
        </w:rPr>
        <w:t>Junior</w:t>
      </w:r>
      <w:r w:rsidRPr="00AC49FD">
        <w:rPr>
          <w:szCs w:val="24"/>
          <w:u w:val="single"/>
          <w:lang w:val="pl-PL"/>
        </w:rPr>
        <w:t xml:space="preserve"> I</w:t>
      </w:r>
      <w:r w:rsidR="00AC49FD" w:rsidRPr="00AC49FD">
        <w:rPr>
          <w:u w:val="single"/>
          <w:lang w:val="pl-PL"/>
        </w:rPr>
        <w:t xml:space="preserve"> a Junior II </w:t>
      </w:r>
      <w:r w:rsidR="002C6844" w:rsidRPr="00AC49FD">
        <w:rPr>
          <w:szCs w:val="24"/>
          <w:u w:val="single"/>
          <w:lang w:val="pl-PL"/>
        </w:rPr>
        <w:t xml:space="preserve"> </w:t>
      </w:r>
      <w:r w:rsidRPr="00AC49FD">
        <w:rPr>
          <w:szCs w:val="24"/>
          <w:lang w:val="pl-PL"/>
        </w:rPr>
        <w:t xml:space="preserve">bude k dispozici </w:t>
      </w:r>
      <w:r w:rsidR="00AC49FD" w:rsidRPr="00AC49FD">
        <w:rPr>
          <w:lang w:val="pl-PL"/>
        </w:rPr>
        <w:t>kónická</w:t>
      </w:r>
      <w:r w:rsidR="00AC49FD" w:rsidRPr="00AC49FD">
        <w:rPr>
          <w:szCs w:val="24"/>
          <w:lang w:val="pl-PL"/>
        </w:rPr>
        <w:t xml:space="preserve"> </w:t>
      </w:r>
      <w:r w:rsidR="00AC49FD" w:rsidRPr="00AC49FD">
        <w:rPr>
          <w:lang w:val="pl-PL"/>
        </w:rPr>
        <w:t xml:space="preserve">dřevěná, </w:t>
      </w:r>
      <w:r w:rsidR="00AC49FD" w:rsidRPr="00AC49FD">
        <w:rPr>
          <w:szCs w:val="24"/>
          <w:lang w:val="pl-PL"/>
        </w:rPr>
        <w:t>švédská bedna s maximální výškou 110 cm</w:t>
      </w:r>
      <w:r w:rsidR="00AC49FD" w:rsidRPr="00AC49FD">
        <w:rPr>
          <w:lang w:val="pl-PL"/>
        </w:rPr>
        <w:t xml:space="preserve"> nebo přeskokový stůl s výškou </w:t>
      </w:r>
      <w:r w:rsidR="00AC49FD" w:rsidRPr="00AC49FD">
        <w:rPr>
          <w:szCs w:val="24"/>
          <w:lang w:val="pl-PL"/>
        </w:rPr>
        <w:t>(</w:t>
      </w:r>
      <w:r w:rsidR="00AC49FD" w:rsidRPr="00AC49FD">
        <w:rPr>
          <w:lang w:val="pl-PL"/>
        </w:rPr>
        <w:t>11</w:t>
      </w:r>
      <w:r w:rsidR="00AC49FD" w:rsidRPr="00AC49FD">
        <w:rPr>
          <w:szCs w:val="24"/>
          <w:lang w:val="pl-PL"/>
        </w:rPr>
        <w:t>0</w:t>
      </w:r>
      <w:r w:rsidR="00AC49FD" w:rsidRPr="00AC49FD">
        <w:rPr>
          <w:lang w:val="pl-PL"/>
        </w:rPr>
        <w:t xml:space="preserve"> – 170</w:t>
      </w:r>
      <w:r w:rsidR="00AC49FD" w:rsidRPr="00AC49FD">
        <w:rPr>
          <w:szCs w:val="24"/>
          <w:lang w:val="pl-PL"/>
        </w:rPr>
        <w:t xml:space="preserve"> cm).</w:t>
      </w:r>
    </w:p>
    <w:p w:rsidR="00AC49FD" w:rsidRPr="00AC49FD" w:rsidRDefault="00AC49FD" w:rsidP="00AC49FD">
      <w:pPr>
        <w:pStyle w:val="Odstavecseseznamem"/>
        <w:numPr>
          <w:ilvl w:val="0"/>
          <w:numId w:val="10"/>
        </w:numPr>
        <w:spacing w:before="8"/>
        <w:jc w:val="both"/>
        <w:rPr>
          <w:lang w:val="pl-PL"/>
        </w:rPr>
      </w:pPr>
      <w:r w:rsidRPr="00AC49FD">
        <w:rPr>
          <w:lang w:val="pl-PL"/>
        </w:rPr>
        <w:t>K dispozici budou trampolíny:</w:t>
      </w:r>
    </w:p>
    <w:p w:rsidR="00440D53" w:rsidRPr="00E40678" w:rsidRDefault="00AC49FD" w:rsidP="00E40678">
      <w:pPr>
        <w:spacing w:before="8"/>
        <w:ind w:left="212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Minitrampolína 125, 32 pružin a M</w:t>
      </w:r>
      <w:r w:rsidR="001049C8" w:rsidRPr="00EF632D">
        <w:rPr>
          <w:rFonts w:ascii="Times New Roman" w:hAnsi="Times New Roman" w:cs="Times New Roman"/>
          <w:lang w:val="pl-PL"/>
        </w:rPr>
        <w:t xml:space="preserve">initrampolína eurotramp Teamgym 36 pružin. </w:t>
      </w:r>
    </w:p>
    <w:p w:rsidR="00440D53" w:rsidRDefault="00440D53" w:rsidP="0093438A">
      <w:pPr>
        <w:spacing w:before="8"/>
        <w:ind w:left="2124" w:hanging="2124"/>
        <w:jc w:val="both"/>
        <w:rPr>
          <w:rFonts w:ascii="Times New Roman" w:hAnsi="Times New Roman" w:cs="Times New Roman"/>
          <w:b/>
          <w:lang w:val="pl-PL"/>
        </w:rPr>
      </w:pPr>
    </w:p>
    <w:p w:rsidR="00E40678" w:rsidRDefault="00D6749E" w:rsidP="0093438A">
      <w:pPr>
        <w:spacing w:before="8"/>
        <w:ind w:left="2124" w:hanging="2124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Ceny:</w:t>
      </w:r>
      <w:r w:rsidR="002C6844" w:rsidRPr="00EF632D">
        <w:rPr>
          <w:rFonts w:ascii="Times New Roman" w:hAnsi="Times New Roman" w:cs="Times New Roman"/>
          <w:lang w:val="pl-PL"/>
        </w:rPr>
        <w:tab/>
        <w:t>Vítězné</w:t>
      </w:r>
      <w:r w:rsidRPr="00EF632D">
        <w:rPr>
          <w:rFonts w:ascii="Times New Roman" w:hAnsi="Times New Roman" w:cs="Times New Roman"/>
          <w:lang w:val="pl-PL"/>
        </w:rPr>
        <w:t xml:space="preserve"> </w:t>
      </w:r>
      <w:r w:rsidR="00B908FE" w:rsidRPr="00EF632D">
        <w:rPr>
          <w:rFonts w:ascii="Times New Roman" w:hAnsi="Times New Roman" w:cs="Times New Roman"/>
          <w:lang w:val="pl-PL"/>
        </w:rPr>
        <w:t>týmy</w:t>
      </w:r>
      <w:r w:rsidRPr="00EF632D">
        <w:rPr>
          <w:rFonts w:ascii="Times New Roman" w:hAnsi="Times New Roman" w:cs="Times New Roman"/>
          <w:lang w:val="pl-PL"/>
        </w:rPr>
        <w:t xml:space="preserve"> ve všech kategoriích obdrží pohár a členové</w:t>
      </w:r>
      <w:r w:rsidR="003F1F18" w:rsidRPr="00EF632D">
        <w:rPr>
          <w:rFonts w:ascii="Times New Roman" w:hAnsi="Times New Roman" w:cs="Times New Roman"/>
          <w:lang w:val="pl-PL"/>
        </w:rPr>
        <w:t xml:space="preserve"> </w:t>
      </w:r>
      <w:r w:rsidR="00B908FE" w:rsidRPr="00EF632D">
        <w:rPr>
          <w:rFonts w:ascii="Times New Roman" w:hAnsi="Times New Roman" w:cs="Times New Roman"/>
          <w:lang w:val="pl-PL"/>
        </w:rPr>
        <w:t>týmů</w:t>
      </w:r>
      <w:r w:rsidR="00E40678">
        <w:rPr>
          <w:rFonts w:ascii="Times New Roman" w:hAnsi="Times New Roman" w:cs="Times New Roman"/>
          <w:lang w:val="pl-PL"/>
        </w:rPr>
        <w:t xml:space="preserve"> medaile. Všichni</w:t>
      </w:r>
      <w:r w:rsidR="003F1F18" w:rsidRPr="00EF632D">
        <w:rPr>
          <w:rFonts w:ascii="Times New Roman" w:hAnsi="Times New Roman" w:cs="Times New Roman"/>
          <w:lang w:val="pl-PL"/>
        </w:rPr>
        <w:t xml:space="preserve"> závodníci obdrží drobnou cenu. </w:t>
      </w:r>
    </w:p>
    <w:p w:rsidR="00D6749E" w:rsidRPr="00EF632D" w:rsidRDefault="002C6844" w:rsidP="00E40678">
      <w:pPr>
        <w:spacing w:before="8"/>
        <w:ind w:left="2124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>V kategorii Min</w:t>
      </w:r>
      <w:r w:rsidR="003F1F18" w:rsidRPr="00EF632D">
        <w:rPr>
          <w:rFonts w:ascii="Times New Roman" w:hAnsi="Times New Roman" w:cs="Times New Roman"/>
          <w:lang w:val="pl-PL"/>
        </w:rPr>
        <w:t>i</w:t>
      </w:r>
      <w:r w:rsidR="00D6749E" w:rsidRPr="00EF632D">
        <w:rPr>
          <w:rFonts w:ascii="Times New Roman" w:hAnsi="Times New Roman" w:cs="Times New Roman"/>
          <w:lang w:val="pl-PL"/>
        </w:rPr>
        <w:t xml:space="preserve"> obdrží vš</w:t>
      </w:r>
      <w:r w:rsidR="000A7975" w:rsidRPr="00EF632D">
        <w:rPr>
          <w:rFonts w:ascii="Times New Roman" w:hAnsi="Times New Roman" w:cs="Times New Roman"/>
          <w:lang w:val="pl-PL"/>
        </w:rPr>
        <w:t>ichni</w:t>
      </w:r>
      <w:r w:rsidRPr="00EF632D">
        <w:rPr>
          <w:rFonts w:ascii="Times New Roman" w:hAnsi="Times New Roman" w:cs="Times New Roman"/>
          <w:lang w:val="pl-PL"/>
        </w:rPr>
        <w:t xml:space="preserve"> účastníci medaili a drobnou cenu.</w:t>
      </w:r>
    </w:p>
    <w:p w:rsidR="001D2217" w:rsidRDefault="001D2217" w:rsidP="00EF632D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E40678" w:rsidRDefault="00E40678" w:rsidP="00E40678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b/>
          <w:lang w:val="pl-PL"/>
        </w:rPr>
        <w:t>Stravování:</w:t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  <w:t xml:space="preserve">Po dobu závodu bude v objektu otevřen bufet. </w:t>
      </w:r>
    </w:p>
    <w:p w:rsidR="00E40678" w:rsidRPr="0020089D" w:rsidRDefault="00E40678" w:rsidP="00E40678">
      <w:pPr>
        <w:pStyle w:val="Normlnweb"/>
        <w:shd w:val="clear" w:color="auto" w:fill="FEFEFE"/>
        <w:spacing w:before="225" w:beforeAutospacing="0" w:after="0" w:afterAutospacing="0"/>
        <w:textAlignment w:val="baseline"/>
        <w:rPr>
          <w:lang w:val="pl-PL"/>
        </w:rPr>
      </w:pPr>
      <w:r w:rsidRPr="00A20A2B">
        <w:rPr>
          <w:b/>
          <w:lang w:val="pl-PL"/>
        </w:rPr>
        <w:t>Parkování:</w:t>
      </w:r>
      <w:r w:rsidRPr="00A20A2B">
        <w:rPr>
          <w:lang w:val="pl-PL"/>
        </w:rPr>
        <w:tab/>
      </w:r>
      <w:r>
        <w:rPr>
          <w:lang w:val="pl-PL"/>
        </w:rPr>
        <w:tab/>
      </w:r>
      <w:r w:rsidRPr="0020089D">
        <w:rPr>
          <w:lang w:val="pl-PL"/>
        </w:rPr>
        <w:t>Možnosti parkovavích míst v okolí:</w:t>
      </w:r>
    </w:p>
    <w:p w:rsidR="00E40678" w:rsidRPr="0020089D" w:rsidRDefault="00E40678" w:rsidP="00E40678">
      <w:pPr>
        <w:pStyle w:val="Normlnweb"/>
        <w:numPr>
          <w:ilvl w:val="0"/>
          <w:numId w:val="7"/>
        </w:numPr>
        <w:shd w:val="clear" w:color="auto" w:fill="FEFEFE"/>
        <w:spacing w:before="0" w:beforeAutospacing="0" w:after="0" w:afterAutospacing="0"/>
        <w:textAlignment w:val="baseline"/>
        <w:rPr>
          <w:szCs w:val="22"/>
        </w:rPr>
      </w:pPr>
      <w:r w:rsidRPr="0020089D">
        <w:rPr>
          <w:szCs w:val="22"/>
        </w:rPr>
        <w:t xml:space="preserve">u zimního stadionu </w:t>
      </w:r>
      <w:r w:rsidR="00CF29D0">
        <w:rPr>
          <w:szCs w:val="22"/>
        </w:rPr>
        <w:t>–</w:t>
      </w:r>
      <w:r w:rsidRPr="0020089D">
        <w:rPr>
          <w:szCs w:val="22"/>
        </w:rPr>
        <w:t xml:space="preserve"> nejblíž</w:t>
      </w:r>
      <w:r w:rsidR="00CF29D0">
        <w:rPr>
          <w:szCs w:val="22"/>
        </w:rPr>
        <w:t>, ale placené</w:t>
      </w:r>
    </w:p>
    <w:p w:rsidR="00DC029A" w:rsidRPr="0020089D" w:rsidRDefault="00E40678" w:rsidP="00DC029A">
      <w:pPr>
        <w:pStyle w:val="Normlnweb"/>
        <w:numPr>
          <w:ilvl w:val="0"/>
          <w:numId w:val="7"/>
        </w:numPr>
        <w:shd w:val="clear" w:color="auto" w:fill="FEFEFE"/>
        <w:spacing w:before="0" w:beforeAutospacing="0" w:after="0" w:afterAutospacing="0"/>
        <w:textAlignment w:val="baseline"/>
        <w:rPr>
          <w:szCs w:val="22"/>
        </w:rPr>
      </w:pPr>
      <w:r w:rsidRPr="0020089D">
        <w:rPr>
          <w:szCs w:val="22"/>
        </w:rPr>
        <w:t>vedle fotbalového hřiště nedalek</w:t>
      </w:r>
      <w:r w:rsidR="00CF29D0">
        <w:rPr>
          <w:szCs w:val="22"/>
        </w:rPr>
        <w:t>o restaurace Čajovna - cca 100m</w:t>
      </w:r>
    </w:p>
    <w:p w:rsidR="00DC029A" w:rsidRPr="0020089D" w:rsidRDefault="00E40678" w:rsidP="00DC029A">
      <w:pPr>
        <w:pStyle w:val="Normlnweb"/>
        <w:numPr>
          <w:ilvl w:val="0"/>
          <w:numId w:val="7"/>
        </w:numPr>
        <w:shd w:val="clear" w:color="auto" w:fill="FEFEFE"/>
        <w:spacing w:before="0" w:beforeAutospacing="0" w:after="0" w:afterAutospacing="0"/>
        <w:textAlignment w:val="baseline"/>
        <w:rPr>
          <w:szCs w:val="22"/>
        </w:rPr>
      </w:pPr>
      <w:r w:rsidRPr="0020089D">
        <w:rPr>
          <w:szCs w:val="22"/>
        </w:rPr>
        <w:t>veřejné parkoviště zdarma na rohu</w:t>
      </w:r>
      <w:r w:rsidR="00CF29D0">
        <w:rPr>
          <w:szCs w:val="22"/>
        </w:rPr>
        <w:t xml:space="preserve"> Olivovy a Dvořákovy - cca 400m</w:t>
      </w:r>
    </w:p>
    <w:p w:rsidR="00E40678" w:rsidRPr="0020089D" w:rsidRDefault="00E40678" w:rsidP="00DC029A">
      <w:pPr>
        <w:pStyle w:val="Normlnweb"/>
        <w:numPr>
          <w:ilvl w:val="0"/>
          <w:numId w:val="7"/>
        </w:numPr>
        <w:shd w:val="clear" w:color="auto" w:fill="FEFEFE"/>
        <w:spacing w:before="0" w:beforeAutospacing="0" w:after="0" w:afterAutospacing="0"/>
        <w:textAlignment w:val="baseline"/>
        <w:rPr>
          <w:szCs w:val="22"/>
        </w:rPr>
      </w:pPr>
      <w:r w:rsidRPr="0020089D">
        <w:rPr>
          <w:szCs w:val="22"/>
        </w:rPr>
        <w:t>chodníku v ulici Široká na stra</w:t>
      </w:r>
      <w:r w:rsidR="00CF29D0">
        <w:rPr>
          <w:szCs w:val="22"/>
        </w:rPr>
        <w:t>ně fotbalové tribuny - cca 200m</w:t>
      </w:r>
    </w:p>
    <w:p w:rsidR="00DC029A" w:rsidRPr="00DC029A" w:rsidRDefault="00DC029A" w:rsidP="00DC029A">
      <w:pPr>
        <w:pStyle w:val="Normlnweb"/>
        <w:shd w:val="clear" w:color="auto" w:fill="FEFEFE"/>
        <w:spacing w:before="0" w:beforeAutospacing="0" w:after="0" w:afterAutospacing="0"/>
        <w:ind w:left="2484"/>
        <w:textAlignment w:val="baseline"/>
        <w:rPr>
          <w:color w:val="1D2122"/>
          <w:szCs w:val="22"/>
        </w:rPr>
      </w:pPr>
    </w:p>
    <w:p w:rsidR="00DC029A" w:rsidRDefault="00DC029A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DC029A">
        <w:rPr>
          <w:rFonts w:ascii="Times New Roman" w:hAnsi="Times New Roman" w:cs="Times New Roman"/>
          <w:b/>
          <w:lang w:val="pl-PL"/>
        </w:rPr>
        <w:t>Vstupné:</w:t>
      </w:r>
      <w:r w:rsidRPr="00DC029A">
        <w:rPr>
          <w:rFonts w:ascii="Times New Roman" w:hAnsi="Times New Roman" w:cs="Times New Roman"/>
          <w:lang w:val="pl-PL"/>
        </w:rPr>
        <w:t xml:space="preserve"> </w:t>
      </w:r>
      <w:r w:rsidRPr="00DC029A">
        <w:rPr>
          <w:rFonts w:ascii="Times New Roman" w:hAnsi="Times New Roman" w:cs="Times New Roman"/>
          <w:lang w:val="pl-PL"/>
        </w:rPr>
        <w:tab/>
      </w:r>
      <w:r w:rsidRPr="00DC029A">
        <w:rPr>
          <w:rFonts w:ascii="Times New Roman" w:hAnsi="Times New Roman" w:cs="Times New Roman"/>
          <w:lang w:val="pl-PL"/>
        </w:rPr>
        <w:tab/>
        <w:t>Dospělí 50,-</w:t>
      </w:r>
      <w:r w:rsidR="0020089D">
        <w:rPr>
          <w:rFonts w:ascii="Times New Roman" w:hAnsi="Times New Roman" w:cs="Times New Roman"/>
          <w:lang w:val="pl-PL"/>
        </w:rPr>
        <w:t xml:space="preserve"> (Děti zdarma)</w:t>
      </w:r>
    </w:p>
    <w:p w:rsidR="00DC029A" w:rsidRDefault="00DC029A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E40678" w:rsidRDefault="00E40678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D6749E" w:rsidRPr="00EF632D" w:rsidRDefault="00EE7240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129589</wp:posOffset>
            </wp:positionV>
            <wp:extent cx="655200" cy="6552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F1B" w:rsidRPr="00EF632D">
        <w:rPr>
          <w:rFonts w:ascii="Times New Roman" w:hAnsi="Times New Roman" w:cs="Times New Roman"/>
          <w:lang w:val="pl-PL"/>
        </w:rPr>
        <w:t>Těšíme se na vás.</w:t>
      </w:r>
    </w:p>
    <w:p w:rsidR="00D6749E" w:rsidRPr="00EF632D" w:rsidRDefault="00E87240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="00EE7240">
        <w:rPr>
          <w:rFonts w:ascii="Times New Roman" w:hAnsi="Times New Roman" w:cs="Times New Roman"/>
          <w:lang w:val="pl-PL"/>
        </w:rPr>
        <w:tab/>
      </w:r>
      <w:r w:rsidR="00EE7240">
        <w:rPr>
          <w:rFonts w:ascii="Times New Roman" w:hAnsi="Times New Roman" w:cs="Times New Roman"/>
          <w:lang w:val="pl-PL"/>
        </w:rPr>
        <w:tab/>
      </w:r>
      <w:r w:rsidR="00EE7240">
        <w:rPr>
          <w:rFonts w:ascii="Times New Roman" w:hAnsi="Times New Roman" w:cs="Times New Roman"/>
          <w:lang w:val="pl-PL"/>
        </w:rPr>
        <w:tab/>
      </w:r>
      <w:r w:rsidR="00EE7240">
        <w:rPr>
          <w:rFonts w:ascii="Times New Roman" w:hAnsi="Times New Roman" w:cs="Times New Roman"/>
          <w:lang w:val="pl-PL"/>
        </w:rPr>
        <w:tab/>
      </w:r>
      <w:r w:rsidR="00EE7240">
        <w:rPr>
          <w:rFonts w:ascii="Times New Roman" w:hAnsi="Times New Roman" w:cs="Times New Roman"/>
          <w:lang w:val="pl-PL"/>
        </w:rPr>
        <w:tab/>
      </w:r>
      <w:r w:rsidR="00EE7240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 xml:space="preserve">za </w:t>
      </w:r>
      <w:r w:rsidR="00B11B88" w:rsidRPr="00EF632D">
        <w:rPr>
          <w:rFonts w:ascii="Times New Roman" w:hAnsi="Times New Roman" w:cs="Times New Roman"/>
          <w:lang w:val="pl-PL"/>
        </w:rPr>
        <w:t>TVT Motion Mnichovice</w:t>
      </w:r>
    </w:p>
    <w:p w:rsidR="00EE7240" w:rsidRDefault="00EE7240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D6749E" w:rsidRPr="00EF632D" w:rsidRDefault="006D6C90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>Mnichovice</w:t>
      </w:r>
      <w:r w:rsidR="004054BF">
        <w:rPr>
          <w:rFonts w:ascii="Times New Roman" w:hAnsi="Times New Roman" w:cs="Times New Roman"/>
          <w:lang w:val="pl-PL"/>
        </w:rPr>
        <w:t>, Říjen</w:t>
      </w:r>
      <w:r w:rsidR="00D6749E" w:rsidRPr="00EF632D">
        <w:rPr>
          <w:rFonts w:ascii="Times New Roman" w:hAnsi="Times New Roman" w:cs="Times New Roman"/>
          <w:lang w:val="pl-PL"/>
        </w:rPr>
        <w:t xml:space="preserve"> 201</w:t>
      </w:r>
      <w:r w:rsidRPr="00EF632D">
        <w:rPr>
          <w:rFonts w:ascii="Times New Roman" w:hAnsi="Times New Roman" w:cs="Times New Roman"/>
          <w:lang w:val="pl-PL"/>
        </w:rPr>
        <w:t>9</w:t>
      </w:r>
      <w:r w:rsidR="00D6749E" w:rsidRPr="00EF632D">
        <w:rPr>
          <w:rFonts w:ascii="Times New Roman" w:hAnsi="Times New Roman" w:cs="Times New Roman"/>
          <w:lang w:val="pl-PL"/>
        </w:rPr>
        <w:tab/>
      </w:r>
      <w:r w:rsidR="00D6749E" w:rsidRPr="00EF632D">
        <w:rPr>
          <w:rFonts w:ascii="Times New Roman" w:hAnsi="Times New Roman" w:cs="Times New Roman"/>
          <w:lang w:val="pl-PL"/>
        </w:rPr>
        <w:tab/>
      </w:r>
      <w:r w:rsidR="00D6749E" w:rsidRPr="00EF632D">
        <w:rPr>
          <w:rFonts w:ascii="Times New Roman" w:hAnsi="Times New Roman" w:cs="Times New Roman"/>
          <w:lang w:val="pl-PL"/>
        </w:rPr>
        <w:tab/>
      </w:r>
      <w:r w:rsidR="00D6749E" w:rsidRPr="00EF632D">
        <w:rPr>
          <w:rFonts w:ascii="Times New Roman" w:hAnsi="Times New Roman" w:cs="Times New Roman"/>
          <w:lang w:val="pl-PL"/>
        </w:rPr>
        <w:tab/>
      </w:r>
      <w:r w:rsidR="00D6749E" w:rsidRPr="00EF632D">
        <w:rPr>
          <w:rFonts w:ascii="Times New Roman" w:hAnsi="Times New Roman" w:cs="Times New Roman"/>
          <w:lang w:val="pl-PL"/>
        </w:rPr>
        <w:tab/>
      </w:r>
      <w:r w:rsidR="00B11B88" w:rsidRPr="00EF632D">
        <w:rPr>
          <w:rFonts w:ascii="Times New Roman" w:hAnsi="Times New Roman" w:cs="Times New Roman"/>
          <w:lang w:val="pl-PL"/>
        </w:rPr>
        <w:t>Hájková Tereza</w:t>
      </w:r>
    </w:p>
    <w:p w:rsidR="00D6749E" w:rsidRPr="00EF632D" w:rsidRDefault="00D6749E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="00B11B88" w:rsidRPr="00EF632D">
        <w:rPr>
          <w:rFonts w:ascii="Times New Roman" w:hAnsi="Times New Roman" w:cs="Times New Roman"/>
          <w:lang w:val="pl-PL"/>
        </w:rPr>
        <w:t>TVT Motion Mnichovice</w:t>
      </w:r>
      <w:r w:rsidR="00F75D40" w:rsidRPr="00EF632D">
        <w:rPr>
          <w:rFonts w:ascii="Times New Roman" w:hAnsi="Times New Roman" w:cs="Times New Roman"/>
          <w:lang w:val="pl-PL"/>
        </w:rPr>
        <w:t>, z.s.</w:t>
      </w:r>
    </w:p>
    <w:p w:rsidR="001D2217" w:rsidRDefault="00D6749E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="003C5F43">
        <w:rPr>
          <w:rFonts w:ascii="Times New Roman" w:hAnsi="Times New Roman" w:cs="Times New Roman"/>
          <w:lang w:val="pl-PL"/>
        </w:rPr>
        <w:t xml:space="preserve">+420 </w:t>
      </w:r>
      <w:r w:rsidR="006D6C90" w:rsidRPr="00EF632D">
        <w:rPr>
          <w:rFonts w:ascii="Times New Roman" w:hAnsi="Times New Roman" w:cs="Times New Roman"/>
          <w:lang w:val="pl-PL"/>
        </w:rPr>
        <w:t>606 466 610</w:t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  <w:r w:rsidRPr="00EF632D">
        <w:rPr>
          <w:rFonts w:ascii="Times New Roman" w:hAnsi="Times New Roman" w:cs="Times New Roman"/>
          <w:lang w:val="pl-PL"/>
        </w:rPr>
        <w:tab/>
      </w: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1D2217" w:rsidRDefault="001D2217" w:rsidP="002D7DAF">
      <w:pPr>
        <w:spacing w:before="8"/>
        <w:jc w:val="both"/>
        <w:rPr>
          <w:rFonts w:ascii="Times New Roman" w:hAnsi="Times New Roman" w:cs="Times New Roman"/>
          <w:lang w:val="pl-PL"/>
        </w:rPr>
      </w:pPr>
    </w:p>
    <w:p w:rsidR="0020089D" w:rsidRDefault="00DC029A" w:rsidP="00DC029A">
      <w:pPr>
        <w:spacing w:before="8"/>
        <w:ind w:left="1416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856170" w:rsidRDefault="00856170" w:rsidP="00856170">
      <w:pPr>
        <w:spacing w:before="8"/>
        <w:jc w:val="both"/>
        <w:rPr>
          <w:rFonts w:ascii="Times New Roman" w:hAnsi="Times New Roman" w:cs="Times New Roman"/>
          <w:b/>
          <w:sz w:val="32"/>
        </w:rPr>
      </w:pPr>
    </w:p>
    <w:p w:rsidR="00856170" w:rsidRDefault="00856170" w:rsidP="00856170">
      <w:pPr>
        <w:spacing w:before="8"/>
        <w:jc w:val="both"/>
        <w:rPr>
          <w:rFonts w:ascii="Times New Roman" w:hAnsi="Times New Roman" w:cs="Times New Roman"/>
          <w:b/>
          <w:sz w:val="32"/>
        </w:rPr>
      </w:pPr>
    </w:p>
    <w:p w:rsidR="00856170" w:rsidRPr="00856170" w:rsidRDefault="0020089D" w:rsidP="00856170">
      <w:pPr>
        <w:spacing w:before="8"/>
        <w:ind w:left="1416"/>
        <w:jc w:val="both"/>
        <w:rPr>
          <w:rFonts w:ascii="Times New Roman" w:hAnsi="Times New Roman" w:cs="Times New Roman"/>
          <w:lang w:val="pl-P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1" layoutInCell="1" allowOverlap="1" wp14:anchorId="26C36FD3" wp14:editId="32A5C98B">
            <wp:simplePos x="0" y="0"/>
            <wp:positionH relativeFrom="margin">
              <wp:align>center</wp:align>
            </wp:positionH>
            <wp:positionV relativeFrom="margin">
              <wp:posOffset>-250825</wp:posOffset>
            </wp:positionV>
            <wp:extent cx="2638425" cy="1072515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g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1"/>
                    <a:stretch/>
                  </pic:blipFill>
                  <pic:spPr bwMode="auto">
                    <a:xfrm>
                      <a:off x="0" y="0"/>
                      <a:ext cx="2638425" cy="107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170">
        <w:rPr>
          <w:rFonts w:ascii="Times New Roman" w:hAnsi="Times New Roman" w:cs="Times New Roman"/>
          <w:b/>
          <w:sz w:val="32"/>
        </w:rPr>
        <w:t xml:space="preserve">     </w:t>
      </w:r>
      <w:r w:rsidR="00856170">
        <w:rPr>
          <w:rFonts w:ascii="Times New Roman" w:hAnsi="Times New Roman" w:cs="Times New Roman"/>
          <w:b/>
          <w:sz w:val="28"/>
          <w:szCs w:val="28"/>
        </w:rPr>
        <w:t>TVT Motion</w:t>
      </w:r>
      <w:r w:rsidR="00856170">
        <w:rPr>
          <w:noProof/>
        </w:rPr>
        <w:t xml:space="preserve"> </w:t>
      </w:r>
    </w:p>
    <w:p w:rsidR="00E40678" w:rsidRDefault="00E40678" w:rsidP="005F5D81">
      <w:pPr>
        <w:rPr>
          <w:rFonts w:ascii="Times New Roman" w:hAnsi="Times New Roman" w:cs="Times New Roman"/>
          <w:b/>
          <w:sz w:val="36"/>
        </w:rPr>
      </w:pPr>
    </w:p>
    <w:p w:rsidR="00856170" w:rsidRDefault="00856170" w:rsidP="00FA5193">
      <w:pPr>
        <w:jc w:val="center"/>
        <w:rPr>
          <w:rFonts w:ascii="Times New Roman" w:hAnsi="Times New Roman" w:cs="Times New Roman"/>
          <w:b/>
          <w:sz w:val="36"/>
        </w:rPr>
      </w:pPr>
    </w:p>
    <w:p w:rsidR="00FA5193" w:rsidRDefault="00FA5193" w:rsidP="00FA5193">
      <w:pPr>
        <w:jc w:val="center"/>
        <w:rPr>
          <w:rFonts w:ascii="Times New Roman" w:hAnsi="Times New Roman" w:cs="Times New Roman"/>
          <w:b/>
          <w:sz w:val="36"/>
        </w:rPr>
      </w:pPr>
      <w:r w:rsidRPr="00FA5193">
        <w:rPr>
          <w:rFonts w:ascii="Times New Roman" w:hAnsi="Times New Roman" w:cs="Times New Roman"/>
          <w:b/>
          <w:sz w:val="36"/>
        </w:rPr>
        <w:t>PŘIHLÁŠKA</w:t>
      </w:r>
    </w:p>
    <w:p w:rsidR="00FA5193" w:rsidRPr="00FA5193" w:rsidRDefault="00FA5193" w:rsidP="00FA5193">
      <w:pPr>
        <w:jc w:val="center"/>
        <w:rPr>
          <w:rFonts w:ascii="Times New Roman" w:hAnsi="Times New Roman" w:cs="Times New Roman"/>
          <w:b/>
          <w:color w:val="0070C0"/>
          <w:sz w:val="22"/>
        </w:rPr>
      </w:pPr>
      <w:r w:rsidRPr="00FA5193">
        <w:rPr>
          <w:rFonts w:ascii="Times New Roman" w:hAnsi="Times New Roman" w:cs="Times New Roman"/>
          <w:b/>
          <w:color w:val="0070C0"/>
          <w:sz w:val="22"/>
        </w:rPr>
        <w:t>Blue Cup TVT Motion</w:t>
      </w:r>
    </w:p>
    <w:p w:rsidR="00FA5193" w:rsidRPr="00FA5193" w:rsidRDefault="00FA5193" w:rsidP="00FA5193">
      <w:pPr>
        <w:jc w:val="center"/>
        <w:rPr>
          <w:rFonts w:ascii="Times New Roman" w:hAnsi="Times New Roman" w:cs="Times New Roman"/>
          <w:b/>
          <w:color w:val="0070C0"/>
          <w:sz w:val="22"/>
        </w:rPr>
      </w:pPr>
      <w:r w:rsidRPr="00FA5193">
        <w:rPr>
          <w:rFonts w:ascii="Times New Roman" w:hAnsi="Times New Roman" w:cs="Times New Roman"/>
          <w:b/>
          <w:color w:val="0070C0"/>
          <w:sz w:val="22"/>
        </w:rPr>
        <w:t>16.11.2019</w:t>
      </w:r>
    </w:p>
    <w:p w:rsidR="00FA5193" w:rsidRDefault="00FA5193" w:rsidP="00A20A2B">
      <w:pPr>
        <w:rPr>
          <w:rFonts w:ascii="Times New Roman" w:hAnsi="Times New Roman" w:cs="Times New Roman"/>
          <w:b/>
          <w:sz w:val="32"/>
        </w:rPr>
      </w:pPr>
    </w:p>
    <w:p w:rsidR="00B55549" w:rsidRDefault="00B55549" w:rsidP="00A20A2B">
      <w:pPr>
        <w:rPr>
          <w:rFonts w:ascii="Times New Roman" w:hAnsi="Times New Roman" w:cs="Times New Roman"/>
          <w:b/>
          <w:sz w:val="32"/>
        </w:rPr>
      </w:pPr>
    </w:p>
    <w:tbl>
      <w:tblPr>
        <w:tblStyle w:val="Mkatabulky"/>
        <w:tblW w:w="9329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2813"/>
      </w:tblGrid>
      <w:tr w:rsidR="00FA5193" w:rsidTr="001D2217">
        <w:trPr>
          <w:trHeight w:val="580"/>
          <w:jc w:val="center"/>
        </w:trPr>
        <w:tc>
          <w:tcPr>
            <w:tcW w:w="2547" w:type="dxa"/>
            <w:vAlign w:val="center"/>
          </w:tcPr>
          <w:p w:rsidR="00FA5193" w:rsidRPr="00FA5193" w:rsidRDefault="00FA5193" w:rsidP="003E6051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Vysílající organizace</w:t>
            </w:r>
          </w:p>
        </w:tc>
        <w:tc>
          <w:tcPr>
            <w:tcW w:w="6782" w:type="dxa"/>
            <w:gridSpan w:val="3"/>
            <w:vAlign w:val="center"/>
          </w:tcPr>
          <w:p w:rsidR="00FA5193" w:rsidRPr="00B55549" w:rsidRDefault="00FA5193" w:rsidP="00A20A2B">
            <w:pPr>
              <w:rPr>
                <w:rFonts w:ascii="Times New Roman" w:hAnsi="Times New Roman" w:cs="Times New Roman"/>
              </w:rPr>
            </w:pPr>
          </w:p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FA5193" w:rsidTr="003E6051">
        <w:trPr>
          <w:trHeight w:val="397"/>
          <w:jc w:val="center"/>
        </w:trPr>
        <w:tc>
          <w:tcPr>
            <w:tcW w:w="2547" w:type="dxa"/>
            <w:vAlign w:val="center"/>
          </w:tcPr>
          <w:p w:rsidR="00FA5193" w:rsidRPr="00FA5193" w:rsidRDefault="00FA5193" w:rsidP="003E6051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Název týmu</w:t>
            </w:r>
          </w:p>
        </w:tc>
        <w:tc>
          <w:tcPr>
            <w:tcW w:w="6782" w:type="dxa"/>
            <w:gridSpan w:val="3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FA5193" w:rsidTr="003E6051">
        <w:trPr>
          <w:trHeight w:val="397"/>
          <w:jc w:val="center"/>
        </w:trPr>
        <w:tc>
          <w:tcPr>
            <w:tcW w:w="2547" w:type="dxa"/>
            <w:vAlign w:val="center"/>
          </w:tcPr>
          <w:p w:rsidR="00FA5193" w:rsidRPr="00FA5193" w:rsidRDefault="00FA5193" w:rsidP="003E6051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Kategorie</w:t>
            </w:r>
          </w:p>
        </w:tc>
        <w:tc>
          <w:tcPr>
            <w:tcW w:w="6782" w:type="dxa"/>
            <w:gridSpan w:val="3"/>
            <w:vAlign w:val="center"/>
          </w:tcPr>
          <w:p w:rsidR="00FA5193" w:rsidRPr="00B55549" w:rsidRDefault="00FA5193" w:rsidP="00A20A2B">
            <w:pPr>
              <w:rPr>
                <w:rFonts w:ascii="Times New Roman" w:hAnsi="Times New Roman" w:cs="Times New Roman"/>
              </w:rPr>
            </w:pPr>
          </w:p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FA5193" w:rsidTr="003E6051">
        <w:trPr>
          <w:trHeight w:val="397"/>
          <w:jc w:val="center"/>
        </w:trPr>
        <w:tc>
          <w:tcPr>
            <w:tcW w:w="2547" w:type="dxa"/>
            <w:vAlign w:val="center"/>
          </w:tcPr>
          <w:p w:rsidR="00FA5193" w:rsidRPr="00FA5193" w:rsidRDefault="00FA5193" w:rsidP="003E6051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Počet gymna</w:t>
            </w:r>
            <w:r w:rsidR="003E6051">
              <w:rPr>
                <w:rFonts w:ascii="Times New Roman" w:hAnsi="Times New Roman" w:cs="Times New Roman"/>
                <w:b/>
              </w:rPr>
              <w:t>s</w:t>
            </w:r>
            <w:r w:rsidRPr="00FA5193">
              <w:rPr>
                <w:rFonts w:ascii="Times New Roman" w:hAnsi="Times New Roman" w:cs="Times New Roman"/>
                <w:b/>
              </w:rPr>
              <w:t>tů</w:t>
            </w:r>
          </w:p>
        </w:tc>
        <w:tc>
          <w:tcPr>
            <w:tcW w:w="6782" w:type="dxa"/>
            <w:gridSpan w:val="3"/>
            <w:vAlign w:val="center"/>
          </w:tcPr>
          <w:p w:rsidR="00FA5193" w:rsidRPr="00B55549" w:rsidRDefault="00FA5193" w:rsidP="00A20A2B">
            <w:pPr>
              <w:rPr>
                <w:rFonts w:ascii="Times New Roman" w:hAnsi="Times New Roman" w:cs="Times New Roman"/>
              </w:rPr>
            </w:pPr>
          </w:p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1D2217">
        <w:trPr>
          <w:trHeight w:val="387"/>
          <w:jc w:val="center"/>
        </w:trPr>
        <w:tc>
          <w:tcPr>
            <w:tcW w:w="2547" w:type="dxa"/>
            <w:vMerge w:val="restart"/>
            <w:vAlign w:val="center"/>
          </w:tcPr>
          <w:p w:rsidR="003E6051" w:rsidRPr="00FA5193" w:rsidRDefault="003E6051" w:rsidP="003E6051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Vedoucí týmu</w:t>
            </w:r>
          </w:p>
        </w:tc>
        <w:tc>
          <w:tcPr>
            <w:tcW w:w="2551" w:type="dxa"/>
            <w:vMerge w:val="restart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813" w:type="dxa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1D2217">
        <w:trPr>
          <w:trHeight w:val="397"/>
          <w:jc w:val="center"/>
        </w:trPr>
        <w:tc>
          <w:tcPr>
            <w:tcW w:w="2547" w:type="dxa"/>
            <w:vMerge/>
            <w:vAlign w:val="center"/>
          </w:tcPr>
          <w:p w:rsidR="003E6051" w:rsidRPr="00FA5193" w:rsidRDefault="003E6051" w:rsidP="003E60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813" w:type="dxa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1D2217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3E6051" w:rsidRPr="00FA5193" w:rsidRDefault="003E6051" w:rsidP="003E6051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Rozhodčí</w:t>
            </w:r>
          </w:p>
        </w:tc>
        <w:tc>
          <w:tcPr>
            <w:tcW w:w="2551" w:type="dxa"/>
            <w:vMerge w:val="restart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813" w:type="dxa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1D2217">
        <w:trPr>
          <w:trHeight w:val="397"/>
          <w:jc w:val="center"/>
        </w:trPr>
        <w:tc>
          <w:tcPr>
            <w:tcW w:w="2547" w:type="dxa"/>
            <w:vMerge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813" w:type="dxa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1D2217">
        <w:trPr>
          <w:trHeight w:val="397"/>
          <w:jc w:val="center"/>
        </w:trPr>
        <w:tc>
          <w:tcPr>
            <w:tcW w:w="2547" w:type="dxa"/>
            <w:vMerge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E6051" w:rsidRPr="00FA5193" w:rsidRDefault="003E6051" w:rsidP="00A20A2B">
            <w:pPr>
              <w:rPr>
                <w:rFonts w:ascii="Times New Roman" w:hAnsi="Times New Roman" w:cs="Times New Roman"/>
                <w:b/>
              </w:rPr>
            </w:pPr>
            <w:r w:rsidRPr="00FA5193">
              <w:rPr>
                <w:rFonts w:ascii="Times New Roman" w:hAnsi="Times New Roman" w:cs="Times New Roman"/>
                <w:b/>
              </w:rPr>
              <w:t>Kvalifikace</w:t>
            </w:r>
          </w:p>
        </w:tc>
        <w:tc>
          <w:tcPr>
            <w:tcW w:w="2813" w:type="dxa"/>
            <w:vAlign w:val="center"/>
          </w:tcPr>
          <w:p w:rsidR="003E6051" w:rsidRPr="00B55549" w:rsidRDefault="003E6051" w:rsidP="00A20A2B">
            <w:pPr>
              <w:rPr>
                <w:rFonts w:ascii="Times New Roman" w:hAnsi="Times New Roman" w:cs="Times New Roman"/>
              </w:rPr>
            </w:pPr>
          </w:p>
        </w:tc>
      </w:tr>
    </w:tbl>
    <w:p w:rsidR="00FA5193" w:rsidRDefault="00FA5193" w:rsidP="00FA5193">
      <w:pPr>
        <w:ind w:left="2832"/>
        <w:rPr>
          <w:rFonts w:ascii="Times New Roman" w:hAnsi="Times New Roman" w:cs="Times New Roman"/>
          <w:b/>
          <w:sz w:val="32"/>
        </w:rPr>
      </w:pPr>
    </w:p>
    <w:p w:rsidR="0027272E" w:rsidRDefault="0027272E" w:rsidP="00FA5193">
      <w:pPr>
        <w:ind w:left="2832"/>
        <w:rPr>
          <w:rFonts w:ascii="Times New Roman" w:hAnsi="Times New Roman" w:cs="Times New Roman"/>
          <w:b/>
          <w:sz w:val="32"/>
        </w:rPr>
      </w:pPr>
    </w:p>
    <w:tbl>
      <w:tblPr>
        <w:tblStyle w:val="Mkatabulky"/>
        <w:tblW w:w="9330" w:type="dxa"/>
        <w:tblInd w:w="-147" w:type="dxa"/>
        <w:tblLook w:val="04A0" w:firstRow="1" w:lastRow="0" w:firstColumn="1" w:lastColumn="0" w:noHBand="0" w:noVBand="1"/>
      </w:tblPr>
      <w:tblGrid>
        <w:gridCol w:w="426"/>
        <w:gridCol w:w="4207"/>
        <w:gridCol w:w="516"/>
        <w:gridCol w:w="4181"/>
      </w:tblGrid>
      <w:tr w:rsidR="003E6051" w:rsidTr="00B55B81">
        <w:trPr>
          <w:trHeight w:val="363"/>
        </w:trPr>
        <w:tc>
          <w:tcPr>
            <w:tcW w:w="9330" w:type="dxa"/>
            <w:gridSpan w:val="4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Jmenný seznam gymnastů s daty narozen</w:t>
            </w:r>
            <w:r>
              <w:rPr>
                <w:rFonts w:ascii="Times New Roman" w:hAnsi="Times New Roman" w:cs="Times New Roman"/>
                <w:b/>
              </w:rPr>
              <w:t>í</w:t>
            </w:r>
          </w:p>
        </w:tc>
      </w:tr>
      <w:tr w:rsidR="003E6051" w:rsidTr="0027272E">
        <w:trPr>
          <w:trHeight w:val="363"/>
        </w:trPr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52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226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27272E">
        <w:trPr>
          <w:trHeight w:val="354"/>
        </w:trPr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2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226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27272E">
        <w:trPr>
          <w:trHeight w:val="363"/>
        </w:trPr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52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226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27272E">
        <w:trPr>
          <w:trHeight w:val="363"/>
        </w:trPr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252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226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</w:tr>
      <w:tr w:rsidR="003E6051" w:rsidTr="0027272E">
        <w:trPr>
          <w:trHeight w:val="363"/>
        </w:trPr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E6051" w:rsidRPr="003E6051" w:rsidRDefault="003E6051" w:rsidP="00FA5193">
            <w:pPr>
              <w:rPr>
                <w:rFonts w:ascii="Times New Roman" w:hAnsi="Times New Roman" w:cs="Times New Roman"/>
                <w:b/>
              </w:rPr>
            </w:pPr>
            <w:r w:rsidRPr="003E605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226" w:type="dxa"/>
          </w:tcPr>
          <w:p w:rsidR="003E6051" w:rsidRPr="00B55549" w:rsidRDefault="003E6051" w:rsidP="00FA5193">
            <w:pPr>
              <w:rPr>
                <w:rFonts w:ascii="Times New Roman" w:hAnsi="Times New Roman" w:cs="Times New Roman"/>
              </w:rPr>
            </w:pPr>
          </w:p>
        </w:tc>
      </w:tr>
    </w:tbl>
    <w:p w:rsidR="00FA5193" w:rsidRDefault="00FA5193" w:rsidP="00FA5193">
      <w:pPr>
        <w:ind w:left="2832"/>
        <w:rPr>
          <w:rFonts w:ascii="Times New Roman" w:hAnsi="Times New Roman" w:cs="Times New Roman"/>
          <w:b/>
          <w:sz w:val="32"/>
        </w:rPr>
      </w:pPr>
    </w:p>
    <w:p w:rsidR="00B55549" w:rsidRDefault="00B55549" w:rsidP="00FA5193">
      <w:pPr>
        <w:ind w:left="2832"/>
        <w:rPr>
          <w:rFonts w:ascii="Times New Roman" w:hAnsi="Times New Roman" w:cs="Times New Roman"/>
          <w:b/>
          <w:sz w:val="32"/>
        </w:rPr>
      </w:pPr>
    </w:p>
    <w:p w:rsidR="00B55549" w:rsidRDefault="00B55549" w:rsidP="00FA5193">
      <w:pPr>
        <w:ind w:left="2832"/>
        <w:rPr>
          <w:rFonts w:ascii="Times New Roman" w:hAnsi="Times New Roman" w:cs="Times New Roman"/>
          <w:b/>
          <w:sz w:val="32"/>
        </w:rPr>
      </w:pPr>
    </w:p>
    <w:p w:rsidR="0027272E" w:rsidRDefault="0027272E" w:rsidP="00FA5193">
      <w:pPr>
        <w:ind w:left="2832"/>
        <w:rPr>
          <w:rFonts w:ascii="Times New Roman" w:hAnsi="Times New Roman" w:cs="Times New Roman"/>
          <w:b/>
          <w:sz w:val="32"/>
        </w:rPr>
      </w:pPr>
    </w:p>
    <w:p w:rsidR="0027272E" w:rsidRDefault="0027272E" w:rsidP="00FA5193">
      <w:pPr>
        <w:ind w:left="2832"/>
        <w:rPr>
          <w:rFonts w:ascii="Times New Roman" w:hAnsi="Times New Roman" w:cs="Times New Roman"/>
          <w:b/>
          <w:sz w:val="32"/>
        </w:rPr>
      </w:pPr>
    </w:p>
    <w:p w:rsidR="0027272E" w:rsidRPr="0027272E" w:rsidRDefault="0027272E" w:rsidP="0027272E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V:</w:t>
      </w:r>
      <w:r w:rsidRPr="0027272E">
        <w:rPr>
          <w:rFonts w:ascii="Times New Roman" w:hAnsi="Times New Roman" w:cs="Times New Roman"/>
        </w:rPr>
        <w:tab/>
      </w:r>
      <w:r w:rsidRPr="0027272E">
        <w:rPr>
          <w:rFonts w:ascii="Times New Roman" w:hAnsi="Times New Roman" w:cs="Times New Roman"/>
        </w:rPr>
        <w:tab/>
      </w:r>
      <w:r w:rsidRPr="002727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</w:p>
    <w:sectPr w:rsidR="0027272E" w:rsidRPr="0027272E" w:rsidSect="00307F83">
      <w:headerReference w:type="default" r:id="rId13"/>
      <w:pgSz w:w="11906" w:h="16838"/>
      <w:pgMar w:top="-1276" w:right="1417" w:bottom="709" w:left="1417" w:header="426" w:footer="708" w:gutter="0"/>
      <w:pgBorders w:offsetFrom="page">
        <w:top w:val="single" w:sz="4" w:space="24" w:color="2E74B5" w:themeColor="accent1" w:themeShade="BF" w:shadow="1"/>
        <w:left w:val="single" w:sz="4" w:space="24" w:color="2E74B5" w:themeColor="accent1" w:themeShade="BF" w:shadow="1"/>
        <w:bottom w:val="single" w:sz="4" w:space="24" w:color="2E74B5" w:themeColor="accent1" w:themeShade="BF" w:shadow="1"/>
        <w:right w:val="single" w:sz="4" w:space="24" w:color="2E74B5" w:themeColor="accent1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51" w:rsidRDefault="00755A51" w:rsidP="00EF632D">
      <w:r>
        <w:separator/>
      </w:r>
    </w:p>
  </w:endnote>
  <w:endnote w:type="continuationSeparator" w:id="0">
    <w:p w:rsidR="00755A51" w:rsidRDefault="00755A51" w:rsidP="00EF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51" w:rsidRDefault="00755A51" w:rsidP="00EF632D">
      <w:r>
        <w:separator/>
      </w:r>
    </w:p>
  </w:footnote>
  <w:footnote w:type="continuationSeparator" w:id="0">
    <w:p w:rsidR="00755A51" w:rsidRDefault="00755A51" w:rsidP="00EF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3" w:rsidRDefault="00307F83" w:rsidP="00307F83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5407660</wp:posOffset>
          </wp:positionH>
          <wp:positionV relativeFrom="paragraph">
            <wp:posOffset>38979</wp:posOffset>
          </wp:positionV>
          <wp:extent cx="846000" cy="846000"/>
          <wp:effectExtent l="0" t="0" r="0" b="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F4"/>
    <w:multiLevelType w:val="hybridMultilevel"/>
    <w:tmpl w:val="B5786C5C"/>
    <w:lvl w:ilvl="0" w:tplc="92D0DCC0">
      <w:start w:val="1"/>
      <w:numFmt w:val="decimal"/>
      <w:lvlText w:val="%1)"/>
      <w:lvlJc w:val="left"/>
      <w:pPr>
        <w:ind w:left="2484" w:hanging="360"/>
      </w:pPr>
      <w:rPr>
        <w:rFonts w:ascii="Arial Unicode MS" w:eastAsia="Arial Unicode MS" w:hAnsi="Arial Unicode MS" w:cs="Arial Unicode MS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2454BDA"/>
    <w:multiLevelType w:val="hybridMultilevel"/>
    <w:tmpl w:val="A334B29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26F663E"/>
    <w:multiLevelType w:val="hybridMultilevel"/>
    <w:tmpl w:val="92705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E041B3C">
      <w:start w:val="1"/>
      <w:numFmt w:val="decimal"/>
      <w:lvlText w:val="%4."/>
      <w:lvlJc w:val="left"/>
      <w:pPr>
        <w:ind w:left="2487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D68"/>
    <w:multiLevelType w:val="hybridMultilevel"/>
    <w:tmpl w:val="84809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A2B"/>
    <w:multiLevelType w:val="hybridMultilevel"/>
    <w:tmpl w:val="50FE78A2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5" w15:restartNumberingAfterBreak="0">
    <w:nsid w:val="5578201E"/>
    <w:multiLevelType w:val="hybridMultilevel"/>
    <w:tmpl w:val="890E6886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8206CBD"/>
    <w:multiLevelType w:val="hybridMultilevel"/>
    <w:tmpl w:val="CF9C1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76F3"/>
    <w:multiLevelType w:val="hybridMultilevel"/>
    <w:tmpl w:val="3F3AFE92"/>
    <w:lvl w:ilvl="0" w:tplc="040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8" w15:restartNumberingAfterBreak="0">
    <w:nsid w:val="7D434B54"/>
    <w:multiLevelType w:val="hybridMultilevel"/>
    <w:tmpl w:val="3D7AF88A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9E"/>
    <w:rsid w:val="000048B4"/>
    <w:rsid w:val="000A5AF0"/>
    <w:rsid w:val="000A7975"/>
    <w:rsid w:val="000F4F73"/>
    <w:rsid w:val="000F7B4A"/>
    <w:rsid w:val="00104913"/>
    <w:rsid w:val="001049C8"/>
    <w:rsid w:val="00193B5A"/>
    <w:rsid w:val="001A4689"/>
    <w:rsid w:val="001A6B6B"/>
    <w:rsid w:val="001A7222"/>
    <w:rsid w:val="001D2217"/>
    <w:rsid w:val="001D2A43"/>
    <w:rsid w:val="001F4C7A"/>
    <w:rsid w:val="0020089D"/>
    <w:rsid w:val="0020228E"/>
    <w:rsid w:val="002117D7"/>
    <w:rsid w:val="0021748E"/>
    <w:rsid w:val="00236410"/>
    <w:rsid w:val="00245276"/>
    <w:rsid w:val="0027272E"/>
    <w:rsid w:val="0027395B"/>
    <w:rsid w:val="00283AA4"/>
    <w:rsid w:val="00294A85"/>
    <w:rsid w:val="002A471A"/>
    <w:rsid w:val="002C250B"/>
    <w:rsid w:val="002C6844"/>
    <w:rsid w:val="002D23C7"/>
    <w:rsid w:val="002D7DAF"/>
    <w:rsid w:val="002E05E6"/>
    <w:rsid w:val="002E7816"/>
    <w:rsid w:val="00307F83"/>
    <w:rsid w:val="00337B2B"/>
    <w:rsid w:val="0034616C"/>
    <w:rsid w:val="00350C26"/>
    <w:rsid w:val="00351BE2"/>
    <w:rsid w:val="0035578F"/>
    <w:rsid w:val="0038078C"/>
    <w:rsid w:val="003B02B8"/>
    <w:rsid w:val="003B4802"/>
    <w:rsid w:val="003B5DF1"/>
    <w:rsid w:val="003C5F43"/>
    <w:rsid w:val="003D0BC3"/>
    <w:rsid w:val="003E6051"/>
    <w:rsid w:val="003F1F18"/>
    <w:rsid w:val="00400CDD"/>
    <w:rsid w:val="004054BF"/>
    <w:rsid w:val="00406E82"/>
    <w:rsid w:val="00423609"/>
    <w:rsid w:val="00440D53"/>
    <w:rsid w:val="00490395"/>
    <w:rsid w:val="00494557"/>
    <w:rsid w:val="004A0D68"/>
    <w:rsid w:val="004B28B1"/>
    <w:rsid w:val="004B2A2F"/>
    <w:rsid w:val="004C00A4"/>
    <w:rsid w:val="004E4441"/>
    <w:rsid w:val="00501C5D"/>
    <w:rsid w:val="00565E4E"/>
    <w:rsid w:val="005D3C6E"/>
    <w:rsid w:val="005D44C1"/>
    <w:rsid w:val="005E1B6E"/>
    <w:rsid w:val="005E53BA"/>
    <w:rsid w:val="005F2610"/>
    <w:rsid w:val="005F5D81"/>
    <w:rsid w:val="005F69C5"/>
    <w:rsid w:val="00663A93"/>
    <w:rsid w:val="00667C1C"/>
    <w:rsid w:val="00681017"/>
    <w:rsid w:val="006A01B2"/>
    <w:rsid w:val="006A280C"/>
    <w:rsid w:val="006C7DD0"/>
    <w:rsid w:val="006D19FD"/>
    <w:rsid w:val="006D6C90"/>
    <w:rsid w:val="006D73B3"/>
    <w:rsid w:val="007078C1"/>
    <w:rsid w:val="00710E0F"/>
    <w:rsid w:val="00714ED1"/>
    <w:rsid w:val="00724A74"/>
    <w:rsid w:val="007318A7"/>
    <w:rsid w:val="00755A51"/>
    <w:rsid w:val="00757901"/>
    <w:rsid w:val="00776056"/>
    <w:rsid w:val="007A6834"/>
    <w:rsid w:val="007A6A0E"/>
    <w:rsid w:val="007C2621"/>
    <w:rsid w:val="007D341D"/>
    <w:rsid w:val="00814A80"/>
    <w:rsid w:val="00814C93"/>
    <w:rsid w:val="00817CF5"/>
    <w:rsid w:val="0084702D"/>
    <w:rsid w:val="00851EC9"/>
    <w:rsid w:val="00856170"/>
    <w:rsid w:val="008D1A88"/>
    <w:rsid w:val="008D5DC2"/>
    <w:rsid w:val="008F2301"/>
    <w:rsid w:val="008F3547"/>
    <w:rsid w:val="00904A64"/>
    <w:rsid w:val="0091124A"/>
    <w:rsid w:val="0093405E"/>
    <w:rsid w:val="0093417D"/>
    <w:rsid w:val="0093438A"/>
    <w:rsid w:val="00994284"/>
    <w:rsid w:val="009A290D"/>
    <w:rsid w:val="009C7A72"/>
    <w:rsid w:val="009D21FA"/>
    <w:rsid w:val="009E0A5C"/>
    <w:rsid w:val="00A06B79"/>
    <w:rsid w:val="00A1758A"/>
    <w:rsid w:val="00A20A2B"/>
    <w:rsid w:val="00A72932"/>
    <w:rsid w:val="00A8612C"/>
    <w:rsid w:val="00A925F7"/>
    <w:rsid w:val="00A95DD0"/>
    <w:rsid w:val="00AB0131"/>
    <w:rsid w:val="00AC1DF2"/>
    <w:rsid w:val="00AC49FD"/>
    <w:rsid w:val="00B11B88"/>
    <w:rsid w:val="00B11D40"/>
    <w:rsid w:val="00B178CC"/>
    <w:rsid w:val="00B26ECF"/>
    <w:rsid w:val="00B34891"/>
    <w:rsid w:val="00B46BBA"/>
    <w:rsid w:val="00B51805"/>
    <w:rsid w:val="00B55549"/>
    <w:rsid w:val="00B56207"/>
    <w:rsid w:val="00B56F09"/>
    <w:rsid w:val="00B705BC"/>
    <w:rsid w:val="00B908FE"/>
    <w:rsid w:val="00B93740"/>
    <w:rsid w:val="00B94C45"/>
    <w:rsid w:val="00BA00A4"/>
    <w:rsid w:val="00BD6BCC"/>
    <w:rsid w:val="00BF6AB2"/>
    <w:rsid w:val="00C05082"/>
    <w:rsid w:val="00C659F4"/>
    <w:rsid w:val="00C84790"/>
    <w:rsid w:val="00C87F1B"/>
    <w:rsid w:val="00CA2624"/>
    <w:rsid w:val="00CD2024"/>
    <w:rsid w:val="00CE5CB1"/>
    <w:rsid w:val="00CF29D0"/>
    <w:rsid w:val="00CF7759"/>
    <w:rsid w:val="00CF7C61"/>
    <w:rsid w:val="00D204C8"/>
    <w:rsid w:val="00D247ED"/>
    <w:rsid w:val="00D276AC"/>
    <w:rsid w:val="00D40D96"/>
    <w:rsid w:val="00D6374D"/>
    <w:rsid w:val="00D6749E"/>
    <w:rsid w:val="00D907E9"/>
    <w:rsid w:val="00D937C6"/>
    <w:rsid w:val="00DA4446"/>
    <w:rsid w:val="00DC029A"/>
    <w:rsid w:val="00DE474C"/>
    <w:rsid w:val="00E40678"/>
    <w:rsid w:val="00E4257B"/>
    <w:rsid w:val="00E651E9"/>
    <w:rsid w:val="00E72876"/>
    <w:rsid w:val="00E87240"/>
    <w:rsid w:val="00ED002B"/>
    <w:rsid w:val="00ED1B74"/>
    <w:rsid w:val="00EE7240"/>
    <w:rsid w:val="00EF172C"/>
    <w:rsid w:val="00EF632D"/>
    <w:rsid w:val="00F50787"/>
    <w:rsid w:val="00F5228A"/>
    <w:rsid w:val="00F54437"/>
    <w:rsid w:val="00F75D40"/>
    <w:rsid w:val="00F9078A"/>
    <w:rsid w:val="00FA5193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3BDF8"/>
  <w15:docId w15:val="{808DCA5A-5251-468D-AA78-9B59833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4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749E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4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nhideWhenUsed/>
    <w:rsid w:val="00D6749E"/>
    <w:rPr>
      <w:color w:val="0066CC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6749E"/>
    <w:pPr>
      <w:ind w:left="2124" w:firstLine="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74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749E"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screentitle">
    <w:name w:val="screentitle"/>
    <w:rsid w:val="00D6749E"/>
  </w:style>
  <w:style w:type="paragraph" w:styleId="Textbubliny">
    <w:name w:val="Balloon Text"/>
    <w:basedOn w:val="Normln"/>
    <w:link w:val="TextbublinyChar"/>
    <w:uiPriority w:val="99"/>
    <w:semiHidden/>
    <w:unhideWhenUsed/>
    <w:rsid w:val="00E65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1E9"/>
    <w:rPr>
      <w:rFonts w:ascii="Segoe UI" w:eastAsia="Arial Unicode MS" w:hAnsi="Segoe UI" w:cs="Segoe UI"/>
      <w:color w:val="000000"/>
      <w:sz w:val="18"/>
      <w:szCs w:val="18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228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32D"/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EF6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32D"/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Normlnweb">
    <w:name w:val="Normal (Web)"/>
    <w:basedOn w:val="Normln"/>
    <w:uiPriority w:val="99"/>
    <w:unhideWhenUsed/>
    <w:rsid w:val="009340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Mkatabulky">
    <w:name w:val="Table Grid"/>
    <w:basedOn w:val="Normlntabulka"/>
    <w:uiPriority w:val="39"/>
    <w:rsid w:val="00FA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vt.motion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fed.cz/761-pravidla-teamgym-201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91DE-151C-497B-B5F3-F751A1C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4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Kristýna Čermáková</cp:lastModifiedBy>
  <cp:revision>40</cp:revision>
  <cp:lastPrinted>2019-10-31T10:34:00Z</cp:lastPrinted>
  <dcterms:created xsi:type="dcterms:W3CDTF">2019-08-17T09:56:00Z</dcterms:created>
  <dcterms:modified xsi:type="dcterms:W3CDTF">2019-11-05T23:30:00Z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