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048C" w14:textId="77777777" w:rsidR="00BE51F2" w:rsidRPr="00BE51F2" w:rsidRDefault="00BE51F2" w:rsidP="00BE51F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BE51F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Nošení ochranných prostředků dýchacích cest</w:t>
      </w:r>
    </w:p>
    <w:p w14:paraId="478C6133" w14:textId="77777777" w:rsidR="00BE51F2" w:rsidRPr="00BE51F2" w:rsidRDefault="00BE51F2" w:rsidP="00BE51F2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BE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Ministerstvo zdravotnictví nařizuje</w:t>
        </w:r>
      </w:hyperlink>
      <w:r w:rsidRPr="00BE51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postupem podle § 69 odst. 1 písm. i) a odst. 2 zákona č. 258/2000 Sb. k ochraně obyvatelstva a prevenci nebezpečí vzniku a rozšíření onemocnění COVID-19 způsobeného novým koronavirem SARS-CoV-2 toto mimořádné opatření ve znění </w:t>
      </w:r>
      <w:hyperlink r:id="rId6" w:history="1">
        <w:r w:rsidRPr="00BE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mimořádného opatření</w:t>
        </w:r>
      </w:hyperlink>
      <w:r w:rsidRPr="00BE51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27. srpna 2021 </w:t>
      </w:r>
      <w:r w:rsidRPr="00BE51F2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cs-CZ"/>
        </w:rPr>
        <w:t>s účinností ode dne 31. srpna 2021</w:t>
      </w:r>
      <w:r w:rsidRPr="00BE51F2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nabývá platnosti dnem vydání:</w:t>
      </w:r>
    </w:p>
    <w:p w14:paraId="6F79C268" w14:textId="77777777" w:rsidR="00BE51F2" w:rsidRPr="00BE51F2" w:rsidRDefault="00BE51F2" w:rsidP="00BE51F2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51F2">
        <w:rPr>
          <w:rFonts w:ascii="Times New Roman" w:eastAsia="Times New Roman" w:hAnsi="Times New Roman" w:cs="Times New Roman"/>
          <w:sz w:val="24"/>
          <w:szCs w:val="24"/>
          <w:lang w:eastAsia="cs-CZ"/>
        </w:rPr>
        <w:t>1. </w:t>
      </w:r>
      <w:r w:rsidRPr="00BE51F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Všem osobám se s účinností ode dne 31. července 2021 od 00:00 hod. do odvolání</w:t>
      </w:r>
      <w:r w:rsidRPr="00BE51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tohoto mimořádného opatření zakazuje pohyb a pobyt bez ochranných prostředků dýchacích cest (nos, ústa), kterým je respirátor nebo obdobný prostředek </w:t>
      </w:r>
    </w:p>
    <w:p w14:paraId="61C919AB" w14:textId="0E7C1038" w:rsidR="00184D4E" w:rsidRDefault="00BE51F2" w:rsidP="00BE51F2">
      <w:pPr>
        <w:pStyle w:val="Odstavecseseznamem"/>
        <w:numPr>
          <w:ilvl w:val="0"/>
          <w:numId w:val="2"/>
        </w:numPr>
      </w:pPr>
      <w:r w:rsidRPr="00BE51F2">
        <w:rPr>
          <w:highlight w:val="yellow"/>
        </w:rPr>
        <w:t>jde-li o diváky</w:t>
      </w:r>
      <w:r w:rsidRPr="00BE51F2">
        <w:t xml:space="preserve"> přítomné na koncertech a jiných hudebních, divadelních, filmových a jiných uměleckých přestaveních, v cirkusech a varieté </w:t>
      </w:r>
      <w:r w:rsidRPr="00BE51F2">
        <w:rPr>
          <w:highlight w:val="yellow"/>
        </w:rPr>
        <w:t>a na sportovních utkáních</w:t>
      </w:r>
      <w:r w:rsidRPr="00BE51F2">
        <w:t>,</w:t>
      </w:r>
    </w:p>
    <w:p w14:paraId="4886FF32" w14:textId="500DC44F" w:rsidR="00BE51F2" w:rsidRDefault="00BE51F2" w:rsidP="00BE51F2">
      <w:r>
        <w:rPr>
          <w:rStyle w:val="Siln"/>
        </w:rPr>
        <w:t>Zákaz podle bodu 1 nebo 2</w:t>
      </w:r>
      <w:r>
        <w:t> se nevztahuje na:</w:t>
      </w:r>
    </w:p>
    <w:p w14:paraId="3B30EE81" w14:textId="299E5980" w:rsidR="00BE51F2" w:rsidRDefault="00BE51F2" w:rsidP="00BE51F2">
      <w:r w:rsidRPr="00BE51F2">
        <w:rPr>
          <w:highlight w:val="yellow"/>
        </w:rPr>
        <w:t>sportovce</w:t>
      </w:r>
      <w:r>
        <w:t xml:space="preserve"> nebo cvičící osoby v době tréninku, cvičení, zápasu, soutěže apod. včetně běhu a jízdy na kole, </w:t>
      </w:r>
      <w:r w:rsidRPr="00BE51F2">
        <w:rPr>
          <w:highlight w:val="yellow"/>
        </w:rPr>
        <w:t>a dále na trenéry</w:t>
      </w:r>
      <w:r>
        <w:t xml:space="preserve">, další členy týmu v rámci kolektivních sportů </w:t>
      </w:r>
      <w:r w:rsidRPr="00BE51F2">
        <w:rPr>
          <w:highlight w:val="yellow"/>
        </w:rPr>
        <w:t>a rozhodčí</w:t>
      </w:r>
      <w:r>
        <w:t xml:space="preserve"> při účasti na sportovní činnosti nebo přípravy na ni konané v rámci soutěží organizovaných sportovními svazy nebo zastřešujícími sportovními organizacemi,</w:t>
      </w:r>
    </w:p>
    <w:sectPr w:rsidR="00BE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A43F4"/>
    <w:multiLevelType w:val="hybridMultilevel"/>
    <w:tmpl w:val="363E55EE"/>
    <w:lvl w:ilvl="0" w:tplc="EECED912"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74E0325"/>
    <w:multiLevelType w:val="multilevel"/>
    <w:tmpl w:val="C6A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F2"/>
    <w:rsid w:val="00184D4E"/>
    <w:rsid w:val="00B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1E6D6"/>
  <w15:chartTrackingRefBased/>
  <w15:docId w15:val="{17A50ABB-BD4F-45A7-83D4-F7150F05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2">
    <w:name w:val="heading 2"/>
    <w:basedOn w:val="Normln"/>
    <w:link w:val="Nadpis2Char"/>
    <w:uiPriority w:val="9"/>
    <w:qFormat/>
    <w:rsid w:val="00BE51F2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E51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E51F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51F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E51F2"/>
    <w:rPr>
      <w:b/>
      <w:bCs/>
    </w:rPr>
  </w:style>
  <w:style w:type="paragraph" w:styleId="Odstavecseseznamem">
    <w:name w:val="List Paragraph"/>
    <w:basedOn w:val="Normln"/>
    <w:uiPriority w:val="34"/>
    <w:qFormat/>
    <w:rsid w:val="00BE5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2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zcr.cz/wp-content/uploads/2021/08/Zmena-mimoradneho-opatreni-ze-dne-30-7-2021-k-ochrane-dychacich-cest-s-ucinnosti-od-31-8-2021.pdf" TargetMode="External"/><Relationship Id="rId5" Type="http://schemas.openxmlformats.org/officeDocument/2006/relationships/hyperlink" Target="https://www.mzcr.cz/wp-content/uploads/2021/07/Mimoradne-opatreni-ochrana-dychacich-cest-s-ucinnosti-od-31-7-2021-do-odvolan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 Gustav PaedDr. Ph.D.</dc:creator>
  <cp:keywords/>
  <dc:description/>
  <cp:lastModifiedBy>Bago Gustav PaedDr. Ph.D.</cp:lastModifiedBy>
  <cp:revision>1</cp:revision>
  <dcterms:created xsi:type="dcterms:W3CDTF">2021-09-05T19:51:00Z</dcterms:created>
  <dcterms:modified xsi:type="dcterms:W3CDTF">2021-09-05T19:57:00Z</dcterms:modified>
</cp:coreProperties>
</file>