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48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"/>
        <w:gridCol w:w="708"/>
        <w:gridCol w:w="1502"/>
        <w:gridCol w:w="45"/>
        <w:gridCol w:w="948"/>
        <w:gridCol w:w="501"/>
        <w:gridCol w:w="993"/>
        <w:gridCol w:w="65"/>
        <w:gridCol w:w="1899"/>
        <w:gridCol w:w="312"/>
        <w:gridCol w:w="964"/>
        <w:gridCol w:w="28"/>
        <w:gridCol w:w="1509"/>
        <w:gridCol w:w="31"/>
      </w:tblGrid>
      <w:tr w:rsidR="00B7479C" w:rsidRPr="005F5932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Název závodu</w:t>
            </w:r>
          </w:p>
        </w:tc>
        <w:tc>
          <w:tcPr>
            <w:tcW w:w="5953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B7479C" w:rsidRDefault="00B7479C" w:rsidP="00B7479C">
            <w:pPr>
              <w:ind w:left="360"/>
              <w:rPr>
                <w:rFonts w:ascii="Arial" w:hAnsi="Arial" w:cs="Arial"/>
                <w:b/>
              </w:rPr>
            </w:pPr>
            <w:r w:rsidRPr="00B7479C">
              <w:rPr>
                <w:rFonts w:ascii="Arial" w:hAnsi="Arial" w:cs="Arial"/>
                <w:b/>
                <w:sz w:val="24"/>
              </w:rPr>
              <w:t xml:space="preserve">Skokan </w:t>
            </w:r>
            <w:proofErr w:type="spellStart"/>
            <w:r w:rsidRPr="00B7479C">
              <w:rPr>
                <w:rFonts w:ascii="Arial" w:hAnsi="Arial" w:cs="Arial"/>
                <w:b/>
                <w:sz w:val="24"/>
              </w:rPr>
              <w:t>Vodolky</w:t>
            </w:r>
            <w:proofErr w:type="spellEnd"/>
            <w:r w:rsidRPr="00B7479C">
              <w:rPr>
                <w:rFonts w:ascii="Arial" w:hAnsi="Arial" w:cs="Arial"/>
                <w:b/>
                <w:sz w:val="24"/>
              </w:rPr>
              <w:t xml:space="preserve"> 2023</w:t>
            </w:r>
            <w:r w:rsidRPr="00B7479C">
              <w:rPr>
                <w:rFonts w:ascii="Arial" w:hAnsi="Arial" w:cs="Arial"/>
                <w:b/>
                <w:sz w:val="24"/>
              </w:rPr>
              <w:t xml:space="preserve">, </w:t>
            </w:r>
            <w:r w:rsidRPr="00B7479C">
              <w:rPr>
                <w:rFonts w:ascii="Arial" w:hAnsi="Arial" w:cs="Arial"/>
                <w:b/>
                <w:sz w:val="24"/>
              </w:rPr>
              <w:t>Odolena Voda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Datum konání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 0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 2023</w:t>
            </w:r>
          </w:p>
        </w:tc>
      </w:tr>
      <w:tr w:rsidR="00B7479C" w:rsidRPr="00596F86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Příjmení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Rok narození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TJ / SK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>Trenér/</w:t>
            </w:r>
            <w:proofErr w:type="spellStart"/>
            <w:r w:rsidRPr="009806DA">
              <w:rPr>
                <w:rFonts w:ascii="Arial" w:hAnsi="Arial" w:cs="Arial"/>
                <w:b/>
              </w:rPr>
              <w:t>ka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</w:p>
        </w:tc>
      </w:tr>
      <w:tr w:rsidR="00B7479C" w:rsidRPr="005F5932" w:rsidTr="00B7479C">
        <w:trPr>
          <w:gridAfter w:val="1"/>
          <w:wAfter w:w="31" w:type="dxa"/>
          <w:trHeight w:val="460"/>
        </w:trPr>
        <w:tc>
          <w:tcPr>
            <w:tcW w:w="167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b/>
              </w:rPr>
            </w:pPr>
            <w:r w:rsidRPr="009806DA">
              <w:rPr>
                <w:rFonts w:ascii="Arial" w:hAnsi="Arial" w:cs="Arial"/>
                <w:b/>
              </w:rPr>
              <w:t xml:space="preserve">Kategorie 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D1      D2</w:t>
            </w:r>
            <w:proofErr w:type="gramEnd"/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15+                    dívky         chlapci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skupina</w:t>
            </w:r>
          </w:p>
        </w:tc>
        <w:tc>
          <w:tcPr>
            <w:tcW w:w="15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gridAfter w:val="1"/>
          <w:wAfter w:w="31" w:type="dxa"/>
          <w:trHeight w:val="460"/>
        </w:trPr>
        <w:tc>
          <w:tcPr>
            <w:tcW w:w="321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Default="00B7479C" w:rsidP="00B747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Kvalifikace / </w:t>
            </w:r>
          </w:p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9806DA">
              <w:rPr>
                <w:rFonts w:ascii="Arial" w:hAnsi="Arial" w:cs="Arial"/>
                <w:b/>
              </w:rPr>
              <w:t>ovinná / první sestava</w:t>
            </w:r>
          </w:p>
        </w:tc>
        <w:tc>
          <w:tcPr>
            <w:tcW w:w="440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9806DA">
              <w:rPr>
                <w:rFonts w:ascii="Arial" w:hAnsi="Arial" w:cs="Arial"/>
                <w:color w:val="000000"/>
              </w:rPr>
              <w:t xml:space="preserve">D1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      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806D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9806DA">
              <w:rPr>
                <w:rFonts w:ascii="Arial" w:hAnsi="Arial" w:cs="Arial"/>
                <w:color w:val="000000"/>
              </w:rPr>
              <w:t>D2</w:t>
            </w:r>
            <w:proofErr w:type="gramEnd"/>
            <w:r w:rsidRPr="009806DA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Startovní číslo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2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221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První / povinná / volná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Volná</w:t>
            </w:r>
            <w:r w:rsidRPr="009806DA">
              <w:rPr>
                <w:rFonts w:ascii="Arial" w:hAnsi="Arial" w:cs="Arial"/>
                <w:b/>
              </w:rPr>
              <w:t xml:space="preserve"> sestava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lef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9806DA" w:rsidTr="00B7479C">
        <w:trPr>
          <w:gridAfter w:val="1"/>
          <w:wAfter w:w="31" w:type="dxa"/>
          <w:trHeight w:val="170"/>
        </w:trPr>
        <w:tc>
          <w:tcPr>
            <w:tcW w:w="1043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34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7F491D" w:rsidRDefault="00B7479C" w:rsidP="00B7479C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Finálová sestava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KO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color w:val="000000"/>
              </w:rPr>
              <w:t>Pro rozhodčí</w:t>
            </w: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7.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54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26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  <w:tr w:rsidR="00B7479C" w:rsidRPr="005F5932" w:rsidTr="00B7479C">
        <w:trPr>
          <w:trHeight w:val="460"/>
        </w:trPr>
        <w:tc>
          <w:tcPr>
            <w:tcW w:w="3174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  <w:r w:rsidRPr="009806DA">
              <w:rPr>
                <w:rFonts w:ascii="Arial" w:hAnsi="Arial" w:cs="Arial"/>
                <w:b/>
                <w:color w:val="000000"/>
              </w:rPr>
              <w:t>součet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479C" w:rsidRPr="009806DA" w:rsidRDefault="00B7479C" w:rsidP="00B7479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B7479C" w:rsidRDefault="00B7479C" w:rsidP="00B7479C">
      <w:pPr>
        <w:jc w:val="center"/>
        <w:rPr>
          <w:rFonts w:ascii="Arial" w:hAnsi="Arial" w:cs="Arial"/>
          <w:b/>
          <w:spacing w:val="40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E91B75E" wp14:editId="17347268">
            <wp:simplePos x="0" y="0"/>
            <wp:positionH relativeFrom="column">
              <wp:posOffset>228600</wp:posOffset>
            </wp:positionH>
            <wp:positionV relativeFrom="paragraph">
              <wp:posOffset>-286385</wp:posOffset>
            </wp:positionV>
            <wp:extent cx="813600" cy="813600"/>
            <wp:effectExtent l="0" t="0" r="5715" b="5715"/>
            <wp:wrapNone/>
            <wp:docPr id="3" name="Obrázek 3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5CAE79" wp14:editId="079E1AB9">
            <wp:simplePos x="0" y="0"/>
            <wp:positionH relativeFrom="column">
              <wp:posOffset>5753100</wp:posOffset>
            </wp:positionH>
            <wp:positionV relativeFrom="paragraph">
              <wp:posOffset>-238760</wp:posOffset>
            </wp:positionV>
            <wp:extent cx="813600" cy="813600"/>
            <wp:effectExtent l="0" t="0" r="5715" b="5715"/>
            <wp:wrapNone/>
            <wp:docPr id="1" name="Obrázek 1" descr="C:\Users\wagnerova\AppData\Local\Microsoft\Windows\INetCache\Content.MSO\A47F0C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ova\AppData\Local\Microsoft\Windows\INetCache\Content.MSO\A47F0C2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8A4">
        <w:rPr>
          <w:rFonts w:ascii="Arial" w:hAnsi="Arial" w:cs="Arial"/>
          <w:b/>
          <w:spacing w:val="40"/>
          <w:sz w:val="40"/>
          <w:szCs w:val="40"/>
        </w:rPr>
        <w:t>JEDNOTLIVCI</w:t>
      </w:r>
      <w:r>
        <w:rPr>
          <w:rFonts w:ascii="Arial" w:hAnsi="Arial" w:cs="Arial"/>
          <w:b/>
          <w:spacing w:val="40"/>
          <w:sz w:val="40"/>
          <w:szCs w:val="40"/>
        </w:rPr>
        <w:t xml:space="preserve"> </w:t>
      </w:r>
    </w:p>
    <w:p w:rsidR="00961A8A" w:rsidRDefault="00961A8A" w:rsidP="00B7479C">
      <w:pPr>
        <w:jc w:val="center"/>
      </w:pPr>
      <w:bookmarkStart w:id="0" w:name="_GoBack"/>
      <w:bookmarkEnd w:id="0"/>
    </w:p>
    <w:sectPr w:rsidR="00961A8A" w:rsidSect="00B7479C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9C"/>
    <w:rsid w:val="00026C9B"/>
    <w:rsid w:val="00961A8A"/>
    <w:rsid w:val="00B7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BE78"/>
  <w15:chartTrackingRefBased/>
  <w15:docId w15:val="{7FC92814-6FF8-4A58-87C6-9491F753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479C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Lenka Wágnerová</dc:creator>
  <cp:keywords/>
  <dc:description/>
  <cp:lastModifiedBy>Bc. Lenka Wágnerová</cp:lastModifiedBy>
  <cp:revision>1</cp:revision>
  <dcterms:created xsi:type="dcterms:W3CDTF">2023-05-15T11:34:00Z</dcterms:created>
  <dcterms:modified xsi:type="dcterms:W3CDTF">2023-05-15T11:43:00Z</dcterms:modified>
</cp:coreProperties>
</file>